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1A" w:rsidRDefault="006A501A" w:rsidP="00A061D2">
      <w:pPr>
        <w:widowControl/>
        <w:suppressAutoHyphens w:val="0"/>
        <w:autoSpaceDE/>
        <w:spacing w:line="360" w:lineRule="atLeast"/>
        <w:jc w:val="center"/>
        <w:rPr>
          <w:rFonts w:asciiTheme="minorHAnsi" w:hAnsiTheme="minorHAnsi"/>
          <w:b/>
          <w:sz w:val="24"/>
          <w:u w:val="single"/>
          <w:lang w:eastAsia="cs-CZ"/>
        </w:rPr>
      </w:pPr>
      <w:r>
        <w:rPr>
          <w:rFonts w:asciiTheme="minorHAnsi" w:hAnsiTheme="minorHAnsi"/>
          <w:b/>
          <w:sz w:val="24"/>
          <w:u w:val="single"/>
          <w:lang w:eastAsia="cs-CZ"/>
        </w:rPr>
        <w:t>100 let Českobratrské církve evangelické</w:t>
      </w:r>
      <w:bookmarkStart w:id="0" w:name="_GoBack"/>
      <w:bookmarkEnd w:id="0"/>
      <w:r>
        <w:rPr>
          <w:rFonts w:asciiTheme="minorHAnsi" w:hAnsiTheme="minorHAnsi"/>
          <w:b/>
          <w:sz w:val="24"/>
          <w:u w:val="single"/>
          <w:lang w:eastAsia="cs-CZ"/>
        </w:rPr>
        <w:t xml:space="preserve"> </w:t>
      </w:r>
      <w:r w:rsidR="00261C9C" w:rsidRPr="00A061D2">
        <w:rPr>
          <w:rFonts w:asciiTheme="minorHAnsi" w:hAnsiTheme="minorHAnsi"/>
          <w:b/>
          <w:sz w:val="24"/>
          <w:u w:val="single"/>
          <w:lang w:eastAsia="cs-CZ"/>
        </w:rPr>
        <w:t xml:space="preserve"> </w:t>
      </w:r>
    </w:p>
    <w:p w:rsidR="00261C9C" w:rsidRPr="00A061D2" w:rsidRDefault="006A501A" w:rsidP="00A061D2">
      <w:pPr>
        <w:widowControl/>
        <w:suppressAutoHyphens w:val="0"/>
        <w:autoSpaceDE/>
        <w:spacing w:line="360" w:lineRule="atLeast"/>
        <w:jc w:val="center"/>
        <w:rPr>
          <w:rFonts w:asciiTheme="minorHAnsi" w:hAnsiTheme="minorHAnsi"/>
          <w:b/>
          <w:sz w:val="24"/>
          <w:u w:val="single"/>
          <w:lang w:eastAsia="cs-CZ"/>
        </w:rPr>
      </w:pPr>
      <w:r>
        <w:rPr>
          <w:rFonts w:asciiTheme="minorHAnsi" w:hAnsiTheme="minorHAnsi"/>
          <w:b/>
          <w:sz w:val="24"/>
          <w:u w:val="single"/>
          <w:lang w:eastAsia="cs-CZ"/>
        </w:rPr>
        <w:t xml:space="preserve">I. </w:t>
      </w:r>
      <w:proofErr w:type="gramStart"/>
      <w:r w:rsidR="00261C9C" w:rsidRPr="00A061D2">
        <w:rPr>
          <w:rFonts w:asciiTheme="minorHAnsi" w:hAnsiTheme="minorHAnsi"/>
          <w:b/>
          <w:sz w:val="24"/>
          <w:u w:val="single"/>
          <w:lang w:eastAsia="cs-CZ"/>
        </w:rPr>
        <w:t>Ohlédnutí  s pokáním</w:t>
      </w:r>
      <w:proofErr w:type="gramEnd"/>
    </w:p>
    <w:p w:rsidR="006A501A" w:rsidRDefault="006A501A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</w:p>
    <w:p w:rsidR="00261C9C" w:rsidRDefault="00261C9C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  <w:r w:rsidRPr="00261C9C">
        <w:rPr>
          <w:rFonts w:asciiTheme="minorHAnsi" w:hAnsiTheme="minorHAnsi"/>
          <w:sz w:val="24"/>
          <w:lang w:eastAsia="cs-CZ"/>
        </w:rPr>
        <w:t>Pokání</w:t>
      </w:r>
      <w:r>
        <w:rPr>
          <w:rFonts w:asciiTheme="minorHAnsi" w:hAnsiTheme="minorHAnsi"/>
          <w:sz w:val="24"/>
          <w:lang w:eastAsia="cs-CZ"/>
        </w:rPr>
        <w:t xml:space="preserve"> znamená změnit smýšlení, pociťovat lítost, obrátit se čelem vzad</w:t>
      </w:r>
      <w:r w:rsidR="00A061D2">
        <w:rPr>
          <w:rFonts w:asciiTheme="minorHAnsi" w:hAnsiTheme="minorHAnsi"/>
          <w:sz w:val="24"/>
          <w:lang w:eastAsia="cs-CZ"/>
        </w:rPr>
        <w:t>, když zjistím, že jdu špatně</w:t>
      </w:r>
      <w:r>
        <w:rPr>
          <w:rFonts w:asciiTheme="minorHAnsi" w:hAnsiTheme="minorHAnsi"/>
          <w:sz w:val="24"/>
          <w:lang w:eastAsia="cs-CZ"/>
        </w:rPr>
        <w:t xml:space="preserve"> (METANOIA; </w:t>
      </w:r>
      <w:proofErr w:type="spellStart"/>
      <w:r>
        <w:rPr>
          <w:rFonts w:asciiTheme="minorHAnsi" w:hAnsiTheme="minorHAnsi"/>
          <w:sz w:val="24"/>
          <w:lang w:eastAsia="cs-CZ"/>
        </w:rPr>
        <w:t>tešúbá</w:t>
      </w:r>
      <w:proofErr w:type="spellEnd"/>
      <w:r>
        <w:rPr>
          <w:rFonts w:asciiTheme="minorHAnsi" w:hAnsiTheme="minorHAnsi"/>
          <w:sz w:val="24"/>
          <w:lang w:eastAsia="cs-CZ"/>
        </w:rPr>
        <w:t>). Myslím, že tak významné výročí jako sto let od vzniku církve, si vyžaduje nejen</w:t>
      </w:r>
      <w:r w:rsidR="00206DDA">
        <w:rPr>
          <w:rFonts w:asciiTheme="minorHAnsi" w:hAnsiTheme="minorHAnsi"/>
          <w:sz w:val="24"/>
          <w:lang w:eastAsia="cs-CZ"/>
        </w:rPr>
        <w:t xml:space="preserve"> jásavé a nákladné slavení, ale také kritické ohlížení zpět v pokoře před Boží</w:t>
      </w:r>
      <w:r w:rsidR="00DD7687">
        <w:rPr>
          <w:rFonts w:asciiTheme="minorHAnsi" w:hAnsiTheme="minorHAnsi"/>
          <w:sz w:val="24"/>
          <w:lang w:eastAsia="cs-CZ"/>
        </w:rPr>
        <w:t xml:space="preserve"> pravdou a</w:t>
      </w:r>
      <w:r w:rsidR="00A061D2">
        <w:rPr>
          <w:rFonts w:asciiTheme="minorHAnsi" w:hAnsiTheme="minorHAnsi"/>
          <w:sz w:val="24"/>
          <w:lang w:eastAsia="cs-CZ"/>
        </w:rPr>
        <w:t xml:space="preserve"> milosrdenstvím.</w:t>
      </w:r>
      <w:r w:rsidR="00206DDA">
        <w:rPr>
          <w:rFonts w:asciiTheme="minorHAnsi" w:hAnsiTheme="minorHAnsi"/>
          <w:sz w:val="24"/>
          <w:lang w:eastAsia="cs-CZ"/>
        </w:rPr>
        <w:t xml:space="preserve"> Když budu kritizovat, tak nejen ty druhé, ale také sebe, protože v církvi nejsme každý sám za sebe, ale jedno tělo v</w:t>
      </w:r>
      <w:r w:rsidR="00A061D2">
        <w:rPr>
          <w:rFonts w:asciiTheme="minorHAnsi" w:hAnsiTheme="minorHAnsi"/>
          <w:sz w:val="24"/>
          <w:lang w:eastAsia="cs-CZ"/>
        </w:rPr>
        <w:t> </w:t>
      </w:r>
      <w:r w:rsidR="00206DDA">
        <w:rPr>
          <w:rFonts w:asciiTheme="minorHAnsi" w:hAnsiTheme="minorHAnsi"/>
          <w:sz w:val="24"/>
          <w:lang w:eastAsia="cs-CZ"/>
        </w:rPr>
        <w:t>Kristu</w:t>
      </w:r>
      <w:r w:rsidR="00A061D2">
        <w:rPr>
          <w:rFonts w:asciiTheme="minorHAnsi" w:hAnsiTheme="minorHAnsi"/>
          <w:sz w:val="24"/>
          <w:lang w:eastAsia="cs-CZ"/>
        </w:rPr>
        <w:t>;</w:t>
      </w:r>
      <w:r w:rsidR="00206DDA">
        <w:rPr>
          <w:rFonts w:asciiTheme="minorHAnsi" w:hAnsiTheme="minorHAnsi"/>
          <w:sz w:val="24"/>
          <w:lang w:eastAsia="cs-CZ"/>
        </w:rPr>
        <w:t xml:space="preserve"> </w:t>
      </w:r>
      <w:r w:rsidR="00A061D2">
        <w:rPr>
          <w:rFonts w:asciiTheme="minorHAnsi" w:hAnsiTheme="minorHAnsi"/>
          <w:sz w:val="24"/>
          <w:lang w:eastAsia="cs-CZ"/>
        </w:rPr>
        <w:t>a</w:t>
      </w:r>
      <w:r w:rsidR="00206DDA">
        <w:rPr>
          <w:rFonts w:asciiTheme="minorHAnsi" w:hAnsiTheme="minorHAnsi"/>
          <w:sz w:val="24"/>
          <w:lang w:eastAsia="cs-CZ"/>
        </w:rPr>
        <w:t xml:space="preserve"> tak se nás bezprostředně týká to dobré i to nevydařené nebo </w:t>
      </w:r>
      <w:r w:rsidR="00A061D2">
        <w:rPr>
          <w:rFonts w:asciiTheme="minorHAnsi" w:hAnsiTheme="minorHAnsi"/>
          <w:sz w:val="24"/>
          <w:lang w:eastAsia="cs-CZ"/>
        </w:rPr>
        <w:t xml:space="preserve">docela </w:t>
      </w:r>
      <w:r w:rsidR="00206DDA">
        <w:rPr>
          <w:rFonts w:asciiTheme="minorHAnsi" w:hAnsiTheme="minorHAnsi"/>
          <w:sz w:val="24"/>
          <w:lang w:eastAsia="cs-CZ"/>
        </w:rPr>
        <w:t>špatné.</w:t>
      </w:r>
    </w:p>
    <w:p w:rsidR="00206DDA" w:rsidRDefault="00206DDA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  <w:r w:rsidRPr="002273B7">
        <w:rPr>
          <w:rFonts w:asciiTheme="minorHAnsi" w:hAnsiTheme="minorHAnsi"/>
          <w:sz w:val="24"/>
          <w:u w:val="single"/>
          <w:lang w:eastAsia="cs-CZ"/>
        </w:rPr>
        <w:t>ČCE vznikla</w:t>
      </w:r>
      <w:r w:rsidR="002273B7" w:rsidRPr="002273B7">
        <w:rPr>
          <w:rFonts w:asciiTheme="minorHAnsi" w:hAnsiTheme="minorHAnsi"/>
          <w:sz w:val="24"/>
          <w:u w:val="single"/>
          <w:lang w:eastAsia="cs-CZ"/>
        </w:rPr>
        <w:t xml:space="preserve"> vlastně</w:t>
      </w:r>
      <w:r w:rsidRPr="002273B7">
        <w:rPr>
          <w:rFonts w:asciiTheme="minorHAnsi" w:hAnsiTheme="minorHAnsi"/>
          <w:sz w:val="24"/>
          <w:u w:val="single"/>
          <w:lang w:eastAsia="cs-CZ"/>
        </w:rPr>
        <w:t xml:space="preserve"> protiprávně,</w:t>
      </w:r>
      <w:r>
        <w:rPr>
          <w:rFonts w:asciiTheme="minorHAnsi" w:hAnsiTheme="minorHAnsi"/>
          <w:sz w:val="24"/>
          <w:lang w:eastAsia="cs-CZ"/>
        </w:rPr>
        <w:t xml:space="preserve"> tvrdí reformovaný farář, spisovatel Broučků Jan Karafiát. </w:t>
      </w:r>
      <w:r w:rsidR="002273B7">
        <w:rPr>
          <w:rFonts w:asciiTheme="minorHAnsi" w:hAnsiTheme="minorHAnsi"/>
          <w:sz w:val="24"/>
          <w:lang w:eastAsia="cs-CZ"/>
        </w:rPr>
        <w:t xml:space="preserve">Po 28. </w:t>
      </w:r>
      <w:r w:rsidR="00964EE8">
        <w:rPr>
          <w:rFonts w:asciiTheme="minorHAnsi" w:hAnsiTheme="minorHAnsi"/>
          <w:sz w:val="24"/>
          <w:lang w:eastAsia="cs-CZ"/>
        </w:rPr>
        <w:t>ř</w:t>
      </w:r>
      <w:r w:rsidR="002273B7">
        <w:rPr>
          <w:rFonts w:asciiTheme="minorHAnsi" w:hAnsiTheme="minorHAnsi"/>
          <w:sz w:val="24"/>
          <w:lang w:eastAsia="cs-CZ"/>
        </w:rPr>
        <w:t xml:space="preserve">íjnu 1918 „národní rada pokojně převzala a vzorně udržovala dosavadní pořádek podle starých zákonů…Jenom čeští evangelíci, reformovaní a </w:t>
      </w:r>
      <w:proofErr w:type="spellStart"/>
      <w:r w:rsidR="002273B7">
        <w:rPr>
          <w:rFonts w:asciiTheme="minorHAnsi" w:hAnsiTheme="minorHAnsi"/>
          <w:sz w:val="24"/>
          <w:lang w:eastAsia="cs-CZ"/>
        </w:rPr>
        <w:t>augšburští</w:t>
      </w:r>
      <w:proofErr w:type="spellEnd"/>
      <w:r w:rsidR="002273B7">
        <w:rPr>
          <w:rFonts w:asciiTheme="minorHAnsi" w:hAnsiTheme="minorHAnsi"/>
          <w:sz w:val="24"/>
          <w:lang w:eastAsia="cs-CZ"/>
        </w:rPr>
        <w:t>, zavedli 17.</w:t>
      </w:r>
      <w:r w:rsidR="00DD7687">
        <w:rPr>
          <w:rFonts w:asciiTheme="minorHAnsi" w:hAnsiTheme="minorHAnsi"/>
          <w:sz w:val="24"/>
          <w:lang w:eastAsia="cs-CZ"/>
        </w:rPr>
        <w:t xml:space="preserve"> prosince</w:t>
      </w:r>
      <w:r w:rsidR="002273B7">
        <w:rPr>
          <w:rFonts w:asciiTheme="minorHAnsi" w:hAnsiTheme="minorHAnsi"/>
          <w:sz w:val="24"/>
          <w:lang w:eastAsia="cs-CZ"/>
        </w:rPr>
        <w:t xml:space="preserve"> </w:t>
      </w:r>
      <w:proofErr w:type="gramStart"/>
      <w:r w:rsidR="002273B7">
        <w:rPr>
          <w:rFonts w:asciiTheme="minorHAnsi" w:hAnsiTheme="minorHAnsi"/>
          <w:sz w:val="24"/>
          <w:lang w:eastAsia="cs-CZ"/>
        </w:rPr>
        <w:t>1918  nový</w:t>
      </w:r>
      <w:proofErr w:type="gramEnd"/>
      <w:r w:rsidR="002273B7">
        <w:rPr>
          <w:rFonts w:asciiTheme="minorHAnsi" w:hAnsiTheme="minorHAnsi"/>
          <w:sz w:val="24"/>
          <w:lang w:eastAsia="cs-CZ"/>
        </w:rPr>
        <w:t xml:space="preserve"> pořádek naprosto ignorující starý zákon církevní…Podle něho nemá generální synoda právo měnit vyznání církve…nejdřív se vše musí projednat v </w:t>
      </w:r>
      <w:r w:rsidR="00A061D2">
        <w:rPr>
          <w:rFonts w:asciiTheme="minorHAnsi" w:hAnsiTheme="minorHAnsi"/>
          <w:sz w:val="24"/>
          <w:lang w:eastAsia="cs-CZ"/>
        </w:rPr>
        <w:t>presbyterstvech</w:t>
      </w:r>
      <w:r w:rsidR="002273B7">
        <w:rPr>
          <w:rFonts w:asciiTheme="minorHAnsi" w:hAnsiTheme="minorHAnsi"/>
          <w:sz w:val="24"/>
          <w:lang w:eastAsia="cs-CZ"/>
        </w:rPr>
        <w:t xml:space="preserve">, na seniorátních a pak superintendenčních konventech…“, teprve pak je možno uskutečnit spojení dvou dříve samostatných církví. – </w:t>
      </w:r>
      <w:r w:rsidR="00964EE8">
        <w:rPr>
          <w:rFonts w:asciiTheme="minorHAnsi" w:hAnsiTheme="minorHAnsi"/>
          <w:sz w:val="24"/>
          <w:lang w:eastAsia="cs-CZ"/>
        </w:rPr>
        <w:t xml:space="preserve">Že to po právní stránce byl skutečně přemet, dokládá skutečnost, </w:t>
      </w:r>
      <w:r w:rsidR="002273B7">
        <w:rPr>
          <w:rFonts w:asciiTheme="minorHAnsi" w:hAnsiTheme="minorHAnsi"/>
          <w:sz w:val="24"/>
          <w:lang w:eastAsia="cs-CZ"/>
        </w:rPr>
        <w:t>že</w:t>
      </w:r>
      <w:r w:rsidR="00964EE8">
        <w:rPr>
          <w:rFonts w:asciiTheme="minorHAnsi" w:hAnsiTheme="minorHAnsi"/>
          <w:sz w:val="24"/>
          <w:lang w:eastAsia="cs-CZ"/>
        </w:rPr>
        <w:t xml:space="preserve"> vytvoření ČCE bylo vládou </w:t>
      </w:r>
      <w:r w:rsidR="00A061D2">
        <w:rPr>
          <w:rFonts w:asciiTheme="minorHAnsi" w:hAnsiTheme="minorHAnsi"/>
          <w:sz w:val="24"/>
          <w:lang w:eastAsia="cs-CZ"/>
        </w:rPr>
        <w:t xml:space="preserve">mladé republiky </w:t>
      </w:r>
      <w:r w:rsidR="00964EE8">
        <w:rPr>
          <w:rFonts w:asciiTheme="minorHAnsi" w:hAnsiTheme="minorHAnsi"/>
          <w:sz w:val="24"/>
          <w:lang w:eastAsia="cs-CZ"/>
        </w:rPr>
        <w:t>schváleno až v roce 1922. Spoj</w:t>
      </w:r>
      <w:r w:rsidR="004F67B1">
        <w:rPr>
          <w:rFonts w:asciiTheme="minorHAnsi" w:hAnsiTheme="minorHAnsi"/>
          <w:sz w:val="24"/>
          <w:lang w:eastAsia="cs-CZ"/>
        </w:rPr>
        <w:t>ení českých evangelíků bylo jistě</w:t>
      </w:r>
      <w:r w:rsidR="00964EE8" w:rsidRPr="00964EE8">
        <w:rPr>
          <w:rFonts w:asciiTheme="minorHAnsi" w:hAnsiTheme="minorHAnsi"/>
          <w:sz w:val="24"/>
          <w:lang w:eastAsia="cs-CZ"/>
        </w:rPr>
        <w:t xml:space="preserve"> </w:t>
      </w:r>
      <w:r w:rsidR="00964EE8">
        <w:rPr>
          <w:rFonts w:asciiTheme="minorHAnsi" w:hAnsiTheme="minorHAnsi"/>
          <w:sz w:val="24"/>
          <w:lang w:eastAsia="cs-CZ"/>
        </w:rPr>
        <w:t xml:space="preserve">z národnostního hlediska naplněním dávných tužeb minulých generací, ve smyslu ekumenickém a politickém však vrazilo klín mezi evangelíky české a německé, což jen posílilo rozdělení obou národností a podpořilo růst nacionalismu, v němž </w:t>
      </w:r>
      <w:r w:rsidR="00A061D2">
        <w:rPr>
          <w:rFonts w:asciiTheme="minorHAnsi" w:hAnsiTheme="minorHAnsi"/>
          <w:sz w:val="24"/>
          <w:lang w:eastAsia="cs-CZ"/>
        </w:rPr>
        <w:t>o pár let později našli</w:t>
      </w:r>
      <w:r w:rsidR="00964EE8">
        <w:rPr>
          <w:rFonts w:asciiTheme="minorHAnsi" w:hAnsiTheme="minorHAnsi"/>
          <w:sz w:val="24"/>
          <w:lang w:eastAsia="cs-CZ"/>
        </w:rPr>
        <w:t xml:space="preserve"> živnou půdu Hitler a Henlein. </w:t>
      </w:r>
      <w:r w:rsidR="00A061D2">
        <w:rPr>
          <w:rFonts w:asciiTheme="minorHAnsi" w:hAnsiTheme="minorHAnsi"/>
          <w:sz w:val="24"/>
          <w:lang w:eastAsia="cs-CZ"/>
        </w:rPr>
        <w:t xml:space="preserve">A </w:t>
      </w:r>
      <w:proofErr w:type="spellStart"/>
      <w:r w:rsidR="00A061D2">
        <w:rPr>
          <w:rFonts w:asciiTheme="minorHAnsi" w:hAnsiTheme="minorHAnsi"/>
          <w:sz w:val="24"/>
          <w:lang w:eastAsia="cs-CZ"/>
        </w:rPr>
        <w:t>a</w:t>
      </w:r>
      <w:r w:rsidR="00964EE8">
        <w:rPr>
          <w:rFonts w:asciiTheme="minorHAnsi" w:hAnsiTheme="minorHAnsi"/>
          <w:sz w:val="24"/>
          <w:lang w:eastAsia="cs-CZ"/>
        </w:rPr>
        <w:t>ugšburští</w:t>
      </w:r>
      <w:proofErr w:type="spellEnd"/>
      <w:r w:rsidR="00964EE8">
        <w:rPr>
          <w:rFonts w:asciiTheme="minorHAnsi" w:hAnsiTheme="minorHAnsi"/>
          <w:sz w:val="24"/>
          <w:lang w:eastAsia="cs-CZ"/>
        </w:rPr>
        <w:t xml:space="preserve"> si tím fakticky uzavřeli dveře k jednáním o spojení se slovenskými luterány. </w:t>
      </w:r>
    </w:p>
    <w:p w:rsidR="00964EE8" w:rsidRDefault="00057E2F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  <w:r w:rsidRPr="00B4763A">
        <w:rPr>
          <w:rFonts w:asciiTheme="minorHAnsi" w:hAnsiTheme="minorHAnsi"/>
          <w:sz w:val="24"/>
          <w:u w:val="single"/>
          <w:lang w:eastAsia="cs-CZ"/>
        </w:rPr>
        <w:t>Po skončení 2. světové války</w:t>
      </w:r>
      <w:r>
        <w:rPr>
          <w:rFonts w:asciiTheme="minorHAnsi" w:hAnsiTheme="minorHAnsi"/>
          <w:sz w:val="24"/>
          <w:lang w:eastAsia="cs-CZ"/>
        </w:rPr>
        <w:t xml:space="preserve"> docházelo na mnoha místech naší země ke svévolným aktům odplaty na civilním německém obyvatelstvu. ČCE se proti tomu v podstatě neozvala. Jen několik jedinců, mezi </w:t>
      </w:r>
      <w:r w:rsidR="00B4763A">
        <w:rPr>
          <w:rFonts w:asciiTheme="minorHAnsi" w:hAnsiTheme="minorHAnsi"/>
          <w:sz w:val="24"/>
          <w:lang w:eastAsia="cs-CZ"/>
        </w:rPr>
        <w:t xml:space="preserve">nimi Přemysl </w:t>
      </w:r>
      <w:proofErr w:type="spellStart"/>
      <w:r w:rsidR="00B4763A">
        <w:rPr>
          <w:rFonts w:asciiTheme="minorHAnsi" w:hAnsiTheme="minorHAnsi"/>
          <w:sz w:val="24"/>
          <w:lang w:eastAsia="cs-CZ"/>
        </w:rPr>
        <w:t>Pitter</w:t>
      </w:r>
      <w:proofErr w:type="spellEnd"/>
      <w:r w:rsidR="00B4763A">
        <w:rPr>
          <w:rFonts w:asciiTheme="minorHAnsi" w:hAnsiTheme="minorHAnsi"/>
          <w:sz w:val="24"/>
          <w:lang w:eastAsia="cs-CZ"/>
        </w:rPr>
        <w:t xml:space="preserve">, veřejně prohlašovali, že se stydí za to, když národ </w:t>
      </w:r>
      <w:r>
        <w:rPr>
          <w:rFonts w:asciiTheme="minorHAnsi" w:hAnsiTheme="minorHAnsi"/>
          <w:sz w:val="24"/>
          <w:lang w:eastAsia="cs-CZ"/>
        </w:rPr>
        <w:t>Husův a Komenského</w:t>
      </w:r>
      <w:r w:rsidR="00B4763A">
        <w:rPr>
          <w:rFonts w:asciiTheme="minorHAnsi" w:hAnsiTheme="minorHAnsi"/>
          <w:sz w:val="24"/>
          <w:lang w:eastAsia="cs-CZ"/>
        </w:rPr>
        <w:t xml:space="preserve"> se dopouští stejných zvěrstev jako</w:t>
      </w:r>
      <w:r w:rsidR="0007430F">
        <w:rPr>
          <w:rFonts w:asciiTheme="minorHAnsi" w:hAnsiTheme="minorHAnsi"/>
          <w:sz w:val="24"/>
          <w:lang w:eastAsia="cs-CZ"/>
        </w:rPr>
        <w:t xml:space="preserve"> již</w:t>
      </w:r>
      <w:r w:rsidR="00B4763A">
        <w:rPr>
          <w:rFonts w:asciiTheme="minorHAnsi" w:hAnsiTheme="minorHAnsi"/>
          <w:sz w:val="24"/>
          <w:lang w:eastAsia="cs-CZ"/>
        </w:rPr>
        <w:t xml:space="preserve"> poražení </w:t>
      </w:r>
      <w:r w:rsidR="0007430F">
        <w:rPr>
          <w:rFonts w:asciiTheme="minorHAnsi" w:hAnsiTheme="minorHAnsi"/>
          <w:sz w:val="24"/>
          <w:lang w:eastAsia="cs-CZ"/>
        </w:rPr>
        <w:t>a v</w:t>
      </w:r>
      <w:r w:rsidR="00B4763A">
        <w:rPr>
          <w:rFonts w:asciiTheme="minorHAnsi" w:hAnsiTheme="minorHAnsi"/>
          <w:sz w:val="24"/>
          <w:lang w:eastAsia="cs-CZ"/>
        </w:rPr>
        <w:t xml:space="preserve"> Norimberku </w:t>
      </w:r>
      <w:r w:rsidR="0007430F">
        <w:rPr>
          <w:rFonts w:asciiTheme="minorHAnsi" w:hAnsiTheme="minorHAnsi"/>
          <w:sz w:val="24"/>
          <w:lang w:eastAsia="cs-CZ"/>
        </w:rPr>
        <w:t xml:space="preserve">řádně </w:t>
      </w:r>
      <w:r w:rsidR="00B4763A">
        <w:rPr>
          <w:rFonts w:asciiTheme="minorHAnsi" w:hAnsiTheme="minorHAnsi"/>
          <w:sz w:val="24"/>
          <w:lang w:eastAsia="cs-CZ"/>
        </w:rPr>
        <w:t>souzení nacisté.</w:t>
      </w:r>
      <w:r>
        <w:rPr>
          <w:rFonts w:asciiTheme="minorHAnsi" w:hAnsiTheme="minorHAnsi"/>
          <w:sz w:val="24"/>
          <w:lang w:eastAsia="cs-CZ"/>
        </w:rPr>
        <w:t xml:space="preserve"> </w:t>
      </w:r>
      <w:r w:rsidR="00A061D2">
        <w:rPr>
          <w:rFonts w:asciiTheme="minorHAnsi" w:hAnsiTheme="minorHAnsi"/>
          <w:sz w:val="24"/>
          <w:lang w:eastAsia="cs-CZ"/>
        </w:rPr>
        <w:t>Nejsme hodni s</w:t>
      </w:r>
      <w:r w:rsidR="00DD7687">
        <w:rPr>
          <w:rFonts w:asciiTheme="minorHAnsi" w:hAnsiTheme="minorHAnsi"/>
          <w:sz w:val="24"/>
          <w:lang w:eastAsia="cs-CZ"/>
        </w:rPr>
        <w:t>vobody, kterou nám Bůh daroval, říkali.</w:t>
      </w:r>
    </w:p>
    <w:p w:rsidR="0007430F" w:rsidRDefault="0007430F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  <w:r w:rsidRPr="0007430F">
        <w:rPr>
          <w:rFonts w:asciiTheme="minorHAnsi" w:hAnsiTheme="minorHAnsi"/>
          <w:sz w:val="24"/>
          <w:u w:val="single"/>
          <w:lang w:eastAsia="cs-CZ"/>
        </w:rPr>
        <w:t xml:space="preserve">Podobně v 50. letech </w:t>
      </w:r>
      <w:r w:rsidR="00DD7687" w:rsidRPr="00DD7687">
        <w:rPr>
          <w:rFonts w:asciiTheme="minorHAnsi" w:hAnsiTheme="minorHAnsi"/>
          <w:sz w:val="24"/>
          <w:lang w:eastAsia="cs-CZ"/>
        </w:rPr>
        <w:t xml:space="preserve">jsme </w:t>
      </w:r>
      <w:r>
        <w:rPr>
          <w:rFonts w:asciiTheme="minorHAnsi" w:hAnsiTheme="minorHAnsi"/>
          <w:sz w:val="24"/>
          <w:lang w:eastAsia="cs-CZ"/>
        </w:rPr>
        <w:t xml:space="preserve">v procesu násilné kolektivizace neudělali téměř nic na obranu sedláků, mnohde členů staršovstev a mecenášů svých sborů; tak došlo k postupnému chátrání nebo i likvidaci </w:t>
      </w:r>
      <w:r w:rsidR="00DD7687">
        <w:rPr>
          <w:rFonts w:asciiTheme="minorHAnsi" w:hAnsiTheme="minorHAnsi"/>
          <w:sz w:val="24"/>
          <w:lang w:eastAsia="cs-CZ"/>
        </w:rPr>
        <w:t>dos</w:t>
      </w:r>
      <w:r w:rsidR="00A061D2">
        <w:rPr>
          <w:rFonts w:asciiTheme="minorHAnsi" w:hAnsiTheme="minorHAnsi"/>
          <w:sz w:val="24"/>
          <w:lang w:eastAsia="cs-CZ"/>
        </w:rPr>
        <w:t xml:space="preserve">ud </w:t>
      </w:r>
      <w:r>
        <w:rPr>
          <w:rFonts w:asciiTheme="minorHAnsi" w:hAnsiTheme="minorHAnsi"/>
          <w:sz w:val="24"/>
          <w:lang w:eastAsia="cs-CZ"/>
        </w:rPr>
        <w:t>kvetoucích evangelických sborů. Sem patří i otázka, jestli církev nemohla udělat víc v padesátých letech pro své členy - politické vězně – laiky i faráře.</w:t>
      </w:r>
    </w:p>
    <w:p w:rsidR="00964EE8" w:rsidRDefault="0007430F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  <w:r w:rsidRPr="004109DE">
        <w:rPr>
          <w:rFonts w:asciiTheme="minorHAnsi" w:hAnsiTheme="minorHAnsi"/>
          <w:sz w:val="24"/>
          <w:u w:val="single"/>
          <w:lang w:eastAsia="cs-CZ"/>
        </w:rPr>
        <w:t>V 70. letech v období tzv. normalizace</w:t>
      </w:r>
      <w:r w:rsidR="004F67B1">
        <w:rPr>
          <w:rFonts w:asciiTheme="minorHAnsi" w:hAnsiTheme="minorHAnsi"/>
          <w:sz w:val="24"/>
          <w:lang w:eastAsia="cs-CZ"/>
        </w:rPr>
        <w:t xml:space="preserve"> docházelo </w:t>
      </w:r>
      <w:proofErr w:type="gramStart"/>
      <w:r w:rsidR="004F67B1">
        <w:rPr>
          <w:rFonts w:asciiTheme="minorHAnsi" w:hAnsiTheme="minorHAnsi"/>
          <w:sz w:val="24"/>
          <w:lang w:eastAsia="cs-CZ"/>
        </w:rPr>
        <w:t>ke</w:t>
      </w:r>
      <w:proofErr w:type="gramEnd"/>
      <w:r w:rsidR="004F67B1">
        <w:rPr>
          <w:rFonts w:asciiTheme="minorHAnsi" w:hAnsiTheme="minorHAnsi"/>
          <w:sz w:val="24"/>
          <w:lang w:eastAsia="cs-CZ"/>
        </w:rPr>
        <w:t xml:space="preserve"> bezprávnému</w:t>
      </w:r>
      <w:r>
        <w:rPr>
          <w:rFonts w:asciiTheme="minorHAnsi" w:hAnsiTheme="minorHAnsi"/>
          <w:sz w:val="24"/>
          <w:lang w:eastAsia="cs-CZ"/>
        </w:rPr>
        <w:t xml:space="preserve"> odnímání státních souhlasů kazatelům, kteří se věnovali práci s mládeží a dětmi, udržovali partnerství s evangelíky v západní Evropě nebo si třeba dovolili v kázáních kritizovat současné poměry.</w:t>
      </w:r>
      <w:r w:rsidR="00DD7687">
        <w:rPr>
          <w:rFonts w:asciiTheme="minorHAnsi" w:hAnsiTheme="minorHAnsi"/>
          <w:sz w:val="24"/>
          <w:lang w:eastAsia="cs-CZ"/>
        </w:rPr>
        <w:t xml:space="preserve"> V jednom díle</w:t>
      </w:r>
      <w:r w:rsidR="004109DE">
        <w:rPr>
          <w:rFonts w:asciiTheme="minorHAnsi" w:hAnsiTheme="minorHAnsi"/>
          <w:sz w:val="24"/>
          <w:lang w:eastAsia="cs-CZ"/>
        </w:rPr>
        <w:t xml:space="preserve"> brožury „Cesta církve“ se píše o případu šumperské</w:t>
      </w:r>
      <w:r w:rsidR="00DD7687">
        <w:rPr>
          <w:rFonts w:asciiTheme="minorHAnsi" w:hAnsiTheme="minorHAnsi"/>
          <w:sz w:val="24"/>
          <w:lang w:eastAsia="cs-CZ"/>
        </w:rPr>
        <w:t>ho</w:t>
      </w:r>
      <w:r w:rsidR="004109DE">
        <w:rPr>
          <w:rFonts w:asciiTheme="minorHAnsi" w:hAnsiTheme="minorHAnsi"/>
          <w:sz w:val="24"/>
          <w:lang w:eastAsia="cs-CZ"/>
        </w:rPr>
        <w:t xml:space="preserve"> faráře Jiřího Vebra. Církevní tajemník mu odňal státní souhlas k vykonávání duchovenské služby. Za faráře se postavilo staršovstvo, zaručilo se za jeho občanskou i církevní bezúhonnost a žádalo tajemníka o zdůvodnění jeho rozhodnutí. Ten odmítl s tím, že není povinen to </w:t>
      </w:r>
      <w:r w:rsidR="00DD7687">
        <w:rPr>
          <w:rFonts w:asciiTheme="minorHAnsi" w:hAnsiTheme="minorHAnsi"/>
          <w:sz w:val="24"/>
          <w:lang w:eastAsia="cs-CZ"/>
        </w:rPr>
        <w:t>vysvětlovat</w:t>
      </w:r>
      <w:r w:rsidR="004109DE">
        <w:rPr>
          <w:rFonts w:asciiTheme="minorHAnsi" w:hAnsiTheme="minorHAnsi"/>
          <w:sz w:val="24"/>
          <w:lang w:eastAsia="cs-CZ"/>
        </w:rPr>
        <w:t xml:space="preserve">. </w:t>
      </w:r>
      <w:r w:rsidR="004109DE">
        <w:rPr>
          <w:rFonts w:asciiTheme="minorHAnsi" w:hAnsiTheme="minorHAnsi"/>
          <w:sz w:val="24"/>
          <w:lang w:eastAsia="cs-CZ"/>
        </w:rPr>
        <w:lastRenderedPageBreak/>
        <w:t xml:space="preserve">Proti Vebrovi se nakonec postavil i jeho senior, který ho žádal, aby v zájmu zklidnění situace </w:t>
      </w:r>
      <w:r w:rsidR="00DD7687">
        <w:rPr>
          <w:rFonts w:asciiTheme="minorHAnsi" w:hAnsiTheme="minorHAnsi"/>
          <w:sz w:val="24"/>
          <w:lang w:eastAsia="cs-CZ"/>
        </w:rPr>
        <w:t xml:space="preserve">sám </w:t>
      </w:r>
      <w:r w:rsidR="004109DE">
        <w:rPr>
          <w:rFonts w:asciiTheme="minorHAnsi" w:hAnsiTheme="minorHAnsi"/>
          <w:sz w:val="24"/>
          <w:lang w:eastAsia="cs-CZ"/>
        </w:rPr>
        <w:t xml:space="preserve">odstoupil. Když ani tehdy šumperští nepovolili, obvinil senior kolegu faráře z upřednostňování osobních zájmů před zájmy církve. Hluboce zklamán postojem církevního vedení, Veber rezignoval a stal se řidičem sanitky. Podobných případů bylo tehdy v církvi mnoho. </w:t>
      </w:r>
    </w:p>
    <w:p w:rsidR="004109DE" w:rsidRDefault="004109DE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  <w:r w:rsidRPr="004109DE">
        <w:rPr>
          <w:rFonts w:asciiTheme="minorHAnsi" w:hAnsiTheme="minorHAnsi"/>
          <w:sz w:val="24"/>
          <w:u w:val="single"/>
          <w:lang w:eastAsia="cs-CZ"/>
        </w:rPr>
        <w:t xml:space="preserve">V období po roce 1989 </w:t>
      </w:r>
      <w:r w:rsidR="001E7B88">
        <w:rPr>
          <w:rFonts w:asciiTheme="minorHAnsi" w:hAnsiTheme="minorHAnsi"/>
          <w:sz w:val="24"/>
          <w:lang w:eastAsia="cs-CZ"/>
        </w:rPr>
        <w:t xml:space="preserve">se církev místo intenzivní misijní činnosti věnovala upevňování církevních řádů. Jeden </w:t>
      </w:r>
      <w:r w:rsidR="000F1D13">
        <w:rPr>
          <w:rFonts w:asciiTheme="minorHAnsi" w:hAnsiTheme="minorHAnsi"/>
          <w:sz w:val="24"/>
          <w:lang w:eastAsia="cs-CZ"/>
        </w:rPr>
        <w:t>mladý</w:t>
      </w:r>
      <w:r w:rsidR="001E7B88">
        <w:rPr>
          <w:rFonts w:asciiTheme="minorHAnsi" w:hAnsiTheme="minorHAnsi"/>
          <w:sz w:val="24"/>
          <w:lang w:eastAsia="cs-CZ"/>
        </w:rPr>
        <w:t xml:space="preserve"> farář mi během synodu </w:t>
      </w:r>
      <w:r w:rsidR="00BC74CF">
        <w:rPr>
          <w:rFonts w:asciiTheme="minorHAnsi" w:hAnsiTheme="minorHAnsi"/>
          <w:sz w:val="24"/>
          <w:lang w:eastAsia="cs-CZ"/>
        </w:rPr>
        <w:t>v 90.</w:t>
      </w:r>
      <w:r w:rsidR="00DD7687">
        <w:rPr>
          <w:rFonts w:asciiTheme="minorHAnsi" w:hAnsiTheme="minorHAnsi"/>
          <w:sz w:val="24"/>
          <w:lang w:eastAsia="cs-CZ"/>
        </w:rPr>
        <w:t xml:space="preserve"> </w:t>
      </w:r>
      <w:r w:rsidR="00BC74CF">
        <w:rPr>
          <w:rFonts w:asciiTheme="minorHAnsi" w:hAnsiTheme="minorHAnsi"/>
          <w:sz w:val="24"/>
          <w:lang w:eastAsia="cs-CZ"/>
        </w:rPr>
        <w:t xml:space="preserve">letech </w:t>
      </w:r>
      <w:r w:rsidR="001E7B88">
        <w:rPr>
          <w:rFonts w:asciiTheme="minorHAnsi" w:hAnsiTheme="minorHAnsi"/>
          <w:sz w:val="24"/>
          <w:lang w:eastAsia="cs-CZ"/>
        </w:rPr>
        <w:t>řekl: „To nás ti právníci válcují!“ I když se téma misie nebo budování sboru stala několikrát tématy synodu, zá</w:t>
      </w:r>
      <w:r w:rsidR="00BC74CF">
        <w:rPr>
          <w:rFonts w:asciiTheme="minorHAnsi" w:hAnsiTheme="minorHAnsi"/>
          <w:sz w:val="24"/>
          <w:lang w:eastAsia="cs-CZ"/>
        </w:rPr>
        <w:t>věry nepřinesly podstatnou pomoc</w:t>
      </w:r>
      <w:r w:rsidR="001E7B88">
        <w:rPr>
          <w:rFonts w:asciiTheme="minorHAnsi" w:hAnsiTheme="minorHAnsi"/>
          <w:sz w:val="24"/>
          <w:lang w:eastAsia="cs-CZ"/>
        </w:rPr>
        <w:t xml:space="preserve"> v naší misijní bezradnosti. Církev také podle mého soudu promeškala nosnou misijní vlnu holešovického </w:t>
      </w:r>
      <w:r w:rsidR="00DD7687">
        <w:rPr>
          <w:rFonts w:asciiTheme="minorHAnsi" w:hAnsiTheme="minorHAnsi"/>
          <w:sz w:val="24"/>
          <w:lang w:eastAsia="cs-CZ"/>
        </w:rPr>
        <w:t xml:space="preserve">charismatického </w:t>
      </w:r>
      <w:r w:rsidR="001E7B88">
        <w:rPr>
          <w:rFonts w:asciiTheme="minorHAnsi" w:hAnsiTheme="minorHAnsi"/>
          <w:sz w:val="24"/>
          <w:lang w:eastAsia="cs-CZ"/>
        </w:rPr>
        <w:t xml:space="preserve">sboru pod vedením Dana Drápala. Tehdy se dala přednost dogmatické </w:t>
      </w:r>
      <w:r w:rsidR="004F67B1">
        <w:rPr>
          <w:rFonts w:asciiTheme="minorHAnsi" w:hAnsiTheme="minorHAnsi"/>
          <w:sz w:val="24"/>
          <w:lang w:eastAsia="cs-CZ"/>
        </w:rPr>
        <w:t>přesnosti</w:t>
      </w:r>
      <w:r w:rsidR="001E7B88">
        <w:rPr>
          <w:rFonts w:asciiTheme="minorHAnsi" w:hAnsiTheme="minorHAnsi"/>
          <w:sz w:val="24"/>
          <w:lang w:eastAsia="cs-CZ"/>
        </w:rPr>
        <w:t xml:space="preserve"> před </w:t>
      </w:r>
      <w:r w:rsidR="000F1D13">
        <w:rPr>
          <w:rFonts w:asciiTheme="minorHAnsi" w:hAnsiTheme="minorHAnsi"/>
          <w:sz w:val="24"/>
          <w:lang w:eastAsia="cs-CZ"/>
        </w:rPr>
        <w:t>otevřeností vůči</w:t>
      </w:r>
      <w:r w:rsidR="001E7B88">
        <w:rPr>
          <w:rFonts w:asciiTheme="minorHAnsi" w:hAnsiTheme="minorHAnsi"/>
          <w:sz w:val="24"/>
          <w:lang w:eastAsia="cs-CZ"/>
        </w:rPr>
        <w:t xml:space="preserve"> ne</w:t>
      </w:r>
      <w:r w:rsidR="00BC74CF">
        <w:rPr>
          <w:rFonts w:asciiTheme="minorHAnsi" w:hAnsiTheme="minorHAnsi"/>
          <w:sz w:val="24"/>
          <w:lang w:eastAsia="cs-CZ"/>
        </w:rPr>
        <w:t>zbednému</w:t>
      </w:r>
      <w:r w:rsidR="001E7B88">
        <w:rPr>
          <w:rFonts w:asciiTheme="minorHAnsi" w:hAnsiTheme="minorHAnsi"/>
          <w:sz w:val="24"/>
          <w:lang w:eastAsia="cs-CZ"/>
        </w:rPr>
        <w:t xml:space="preserve"> větru Ducha svatého. </w:t>
      </w:r>
      <w:r w:rsidR="000F1D13">
        <w:rPr>
          <w:rFonts w:asciiTheme="minorHAnsi" w:hAnsiTheme="minorHAnsi"/>
          <w:sz w:val="24"/>
          <w:lang w:eastAsia="cs-CZ"/>
        </w:rPr>
        <w:t>„</w:t>
      </w:r>
      <w:proofErr w:type="spellStart"/>
      <w:r w:rsidR="000F1D13">
        <w:rPr>
          <w:rFonts w:asciiTheme="minorHAnsi" w:hAnsiTheme="minorHAnsi"/>
          <w:sz w:val="24"/>
          <w:lang w:eastAsia="cs-CZ"/>
        </w:rPr>
        <w:t>Drápalovci</w:t>
      </w:r>
      <w:proofErr w:type="spellEnd"/>
      <w:r w:rsidR="000F1D13">
        <w:rPr>
          <w:rFonts w:asciiTheme="minorHAnsi" w:hAnsiTheme="minorHAnsi"/>
          <w:sz w:val="24"/>
          <w:lang w:eastAsia="cs-CZ"/>
        </w:rPr>
        <w:t>“ vytvořili vlastní společenství</w:t>
      </w:r>
      <w:r w:rsidR="001E7B88">
        <w:rPr>
          <w:rFonts w:asciiTheme="minorHAnsi" w:hAnsiTheme="minorHAnsi"/>
          <w:sz w:val="24"/>
          <w:lang w:eastAsia="cs-CZ"/>
        </w:rPr>
        <w:t xml:space="preserve"> a ČCE si zachovala věroučnou čistotu bez </w:t>
      </w:r>
      <w:r w:rsidR="000F1D13">
        <w:rPr>
          <w:rFonts w:asciiTheme="minorHAnsi" w:hAnsiTheme="minorHAnsi"/>
          <w:sz w:val="24"/>
          <w:lang w:eastAsia="cs-CZ"/>
        </w:rPr>
        <w:t xml:space="preserve">výraznějšího </w:t>
      </w:r>
      <w:r w:rsidR="001E7B88">
        <w:rPr>
          <w:rFonts w:asciiTheme="minorHAnsi" w:hAnsiTheme="minorHAnsi"/>
          <w:sz w:val="24"/>
          <w:lang w:eastAsia="cs-CZ"/>
        </w:rPr>
        <w:t>misijního potenciálu.</w:t>
      </w:r>
    </w:p>
    <w:p w:rsidR="000F1D13" w:rsidRDefault="000F1D13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Přistoupení synodu na </w:t>
      </w:r>
      <w:r w:rsidRPr="00DD7687">
        <w:rPr>
          <w:rFonts w:asciiTheme="minorHAnsi" w:hAnsiTheme="minorHAnsi"/>
          <w:sz w:val="24"/>
          <w:u w:val="single"/>
          <w:lang w:eastAsia="cs-CZ"/>
        </w:rPr>
        <w:t>tzv. církevní restituce</w:t>
      </w:r>
      <w:r>
        <w:rPr>
          <w:rFonts w:asciiTheme="minorHAnsi" w:hAnsiTheme="minorHAnsi"/>
          <w:sz w:val="24"/>
          <w:lang w:eastAsia="cs-CZ"/>
        </w:rPr>
        <w:t xml:space="preserve"> nepovažuji za požehnané řešení vztahu mezi církví a státem. Totalita nás jistě o mnohé </w:t>
      </w:r>
      <w:r w:rsidR="00411A16">
        <w:rPr>
          <w:rFonts w:asciiTheme="minorHAnsi" w:hAnsiTheme="minorHAnsi"/>
          <w:sz w:val="24"/>
          <w:lang w:eastAsia="cs-CZ"/>
        </w:rPr>
        <w:t>oloupila</w:t>
      </w:r>
      <w:r>
        <w:rPr>
          <w:rFonts w:asciiTheme="minorHAnsi" w:hAnsiTheme="minorHAnsi"/>
          <w:sz w:val="24"/>
          <w:lang w:eastAsia="cs-CZ"/>
        </w:rPr>
        <w:t xml:space="preserve">. Avšak k následování Ježíše Krista patří spíše chudoba víc než bohatství. </w:t>
      </w:r>
      <w:r w:rsidR="00BC74CF">
        <w:rPr>
          <w:rFonts w:asciiTheme="minorHAnsi" w:hAnsiTheme="minorHAnsi"/>
          <w:sz w:val="24"/>
          <w:lang w:eastAsia="cs-CZ"/>
        </w:rPr>
        <w:t>Jistě že b</w:t>
      </w:r>
      <w:r>
        <w:rPr>
          <w:rFonts w:asciiTheme="minorHAnsi" w:hAnsiTheme="minorHAnsi"/>
          <w:sz w:val="24"/>
          <w:lang w:eastAsia="cs-CZ"/>
        </w:rPr>
        <w:t xml:space="preserve">ez peněz být nemůžeme. Ale </w:t>
      </w:r>
      <w:r w:rsidR="00BC74CF">
        <w:rPr>
          <w:rFonts w:asciiTheme="minorHAnsi" w:hAnsiTheme="minorHAnsi"/>
          <w:sz w:val="24"/>
          <w:lang w:eastAsia="cs-CZ"/>
        </w:rPr>
        <w:t>může se církev</w:t>
      </w:r>
      <w:r>
        <w:rPr>
          <w:rFonts w:asciiTheme="minorHAnsi" w:hAnsiTheme="minorHAnsi"/>
          <w:sz w:val="24"/>
          <w:lang w:eastAsia="cs-CZ"/>
        </w:rPr>
        <w:t xml:space="preserve"> těšit, </w:t>
      </w:r>
      <w:r w:rsidR="00BC74CF">
        <w:rPr>
          <w:rFonts w:asciiTheme="minorHAnsi" w:hAnsiTheme="minorHAnsi"/>
          <w:sz w:val="24"/>
          <w:lang w:eastAsia="cs-CZ"/>
        </w:rPr>
        <w:t>z peněz, které jí většina spoluobčanů</w:t>
      </w:r>
      <w:r>
        <w:rPr>
          <w:rFonts w:asciiTheme="minorHAnsi" w:hAnsiTheme="minorHAnsi"/>
          <w:sz w:val="24"/>
          <w:lang w:eastAsia="cs-CZ"/>
        </w:rPr>
        <w:t xml:space="preserve"> nepřeje? A vyváží restituční náhrady </w:t>
      </w:r>
      <w:r w:rsidR="00BC74CF">
        <w:rPr>
          <w:rFonts w:asciiTheme="minorHAnsi" w:hAnsiTheme="minorHAnsi"/>
          <w:sz w:val="24"/>
          <w:lang w:eastAsia="cs-CZ"/>
        </w:rPr>
        <w:t xml:space="preserve">následné </w:t>
      </w:r>
      <w:r w:rsidR="00BC6982">
        <w:rPr>
          <w:rFonts w:asciiTheme="minorHAnsi" w:hAnsiTheme="minorHAnsi"/>
          <w:sz w:val="24"/>
          <w:lang w:eastAsia="cs-CZ"/>
        </w:rPr>
        <w:t>proticírkevní nálady ve společnosti, které i pro mnohé hledajíc</w:t>
      </w:r>
      <w:r w:rsidR="00BC74CF">
        <w:rPr>
          <w:rFonts w:asciiTheme="minorHAnsi" w:hAnsiTheme="minorHAnsi"/>
          <w:sz w:val="24"/>
          <w:lang w:eastAsia="cs-CZ"/>
        </w:rPr>
        <w:t>í lidi činí církve nevěrohodnými</w:t>
      </w:r>
      <w:r w:rsidR="00BC6982">
        <w:rPr>
          <w:rFonts w:asciiTheme="minorHAnsi" w:hAnsiTheme="minorHAnsi"/>
          <w:sz w:val="24"/>
          <w:lang w:eastAsia="cs-CZ"/>
        </w:rPr>
        <w:t>, takže se raději obracejí k jiným náboženstvím?</w:t>
      </w:r>
    </w:p>
    <w:p w:rsidR="00BC6982" w:rsidRDefault="00BC6982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>Nakonec jako důvod ke kajícímu rozjímání a modli</w:t>
      </w:r>
      <w:r w:rsidR="00BC74CF">
        <w:rPr>
          <w:rFonts w:asciiTheme="minorHAnsi" w:hAnsiTheme="minorHAnsi"/>
          <w:sz w:val="24"/>
          <w:lang w:eastAsia="cs-CZ"/>
        </w:rPr>
        <w:t>tbě uvádím zcela</w:t>
      </w:r>
      <w:r w:rsidR="00BC74CF" w:rsidRPr="00411A16">
        <w:rPr>
          <w:rFonts w:asciiTheme="minorHAnsi" w:hAnsiTheme="minorHAnsi"/>
          <w:sz w:val="24"/>
          <w:u w:val="single"/>
          <w:lang w:eastAsia="cs-CZ"/>
        </w:rPr>
        <w:t xml:space="preserve"> osobně</w:t>
      </w:r>
      <w:r w:rsidR="00BC74CF">
        <w:rPr>
          <w:rFonts w:asciiTheme="minorHAnsi" w:hAnsiTheme="minorHAnsi"/>
          <w:sz w:val="24"/>
          <w:lang w:eastAsia="cs-CZ"/>
        </w:rPr>
        <w:t>: Jaké bylo</w:t>
      </w:r>
      <w:r>
        <w:rPr>
          <w:rFonts w:asciiTheme="minorHAnsi" w:hAnsiTheme="minorHAnsi"/>
          <w:sz w:val="24"/>
          <w:lang w:eastAsia="cs-CZ"/>
        </w:rPr>
        <w:t xml:space="preserve"> moje zvěstování a vyučování, když tolik pokřtěných dětí a konfirmovaných mladých lidí opustilo církev? Proč moje svědectví o Kristu nezapálilo srdce žáků a posluchačů, takže mnozí </w:t>
      </w:r>
      <w:r w:rsidR="00411A16">
        <w:rPr>
          <w:rFonts w:asciiTheme="minorHAnsi" w:hAnsiTheme="minorHAnsi"/>
          <w:sz w:val="24"/>
          <w:lang w:eastAsia="cs-CZ"/>
        </w:rPr>
        <w:t xml:space="preserve">přišli a zase </w:t>
      </w:r>
      <w:r>
        <w:rPr>
          <w:rFonts w:asciiTheme="minorHAnsi" w:hAnsiTheme="minorHAnsi"/>
          <w:sz w:val="24"/>
          <w:lang w:eastAsia="cs-CZ"/>
        </w:rPr>
        <w:t>odešli jako ti Pavlovi posluchači v Athénách: „Přijdeme si tě poslechnout někdy jindy!“ A už nepřišli.</w:t>
      </w:r>
    </w:p>
    <w:p w:rsidR="00BC6982" w:rsidRDefault="00BC6982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A dále se ptám: Jak to kážeme, učíme a diskutujeme, když mnoho aktivních členů ČCE </w:t>
      </w:r>
      <w:r w:rsidR="00411A16">
        <w:rPr>
          <w:rFonts w:asciiTheme="minorHAnsi" w:hAnsiTheme="minorHAnsi"/>
          <w:sz w:val="24"/>
          <w:lang w:eastAsia="cs-CZ"/>
        </w:rPr>
        <w:t xml:space="preserve">v současnosti </w:t>
      </w:r>
      <w:r>
        <w:rPr>
          <w:rFonts w:asciiTheme="minorHAnsi" w:hAnsiTheme="minorHAnsi"/>
          <w:sz w:val="24"/>
          <w:lang w:eastAsia="cs-CZ"/>
        </w:rPr>
        <w:t>sympatizuje s extrémními politickými stranami</w:t>
      </w:r>
      <w:r w:rsidR="00BC74CF">
        <w:rPr>
          <w:rFonts w:asciiTheme="minorHAnsi" w:hAnsiTheme="minorHAnsi"/>
          <w:sz w:val="24"/>
          <w:lang w:eastAsia="cs-CZ"/>
        </w:rPr>
        <w:t xml:space="preserve"> a</w:t>
      </w:r>
      <w:r>
        <w:rPr>
          <w:rFonts w:asciiTheme="minorHAnsi" w:hAnsiTheme="minorHAnsi"/>
          <w:sz w:val="24"/>
          <w:lang w:eastAsia="cs-CZ"/>
        </w:rPr>
        <w:t xml:space="preserve"> souhlasí s nulovou uprchlickou kvótou</w:t>
      </w:r>
      <w:r w:rsidR="00411A16">
        <w:rPr>
          <w:rFonts w:asciiTheme="minorHAnsi" w:hAnsiTheme="minorHAnsi"/>
          <w:sz w:val="24"/>
          <w:lang w:eastAsia="cs-CZ"/>
        </w:rPr>
        <w:t>, byť by se jednalo jen o</w:t>
      </w:r>
      <w:r w:rsidR="00A061D2">
        <w:rPr>
          <w:rFonts w:asciiTheme="minorHAnsi" w:hAnsiTheme="minorHAnsi"/>
          <w:sz w:val="24"/>
          <w:lang w:eastAsia="cs-CZ"/>
        </w:rPr>
        <w:t xml:space="preserve"> padesát v Číně pronásledovaných křesťanů nebo pár desítek syrských dětí? </w:t>
      </w:r>
      <w:r w:rsidR="00BC74CF">
        <w:rPr>
          <w:rFonts w:asciiTheme="minorHAnsi" w:hAnsiTheme="minorHAnsi"/>
          <w:sz w:val="24"/>
          <w:lang w:eastAsia="cs-CZ"/>
        </w:rPr>
        <w:t xml:space="preserve">„Ať jdou, odkud přišli!“ Jenže </w:t>
      </w:r>
      <w:r w:rsidR="00A061D2">
        <w:rPr>
          <w:rFonts w:asciiTheme="minorHAnsi" w:hAnsiTheme="minorHAnsi"/>
          <w:sz w:val="24"/>
          <w:lang w:eastAsia="cs-CZ"/>
        </w:rPr>
        <w:t xml:space="preserve">Kristus říká: „Co jste učinili jednomu z mých nejmenších bratří, mně jste </w:t>
      </w:r>
      <w:proofErr w:type="spellStart"/>
      <w:proofErr w:type="gramStart"/>
      <w:r w:rsidR="00A061D2">
        <w:rPr>
          <w:rFonts w:asciiTheme="minorHAnsi" w:hAnsiTheme="minorHAnsi"/>
          <w:sz w:val="24"/>
          <w:lang w:eastAsia="cs-CZ"/>
        </w:rPr>
        <w:t>učinili..a</w:t>
      </w:r>
      <w:proofErr w:type="spellEnd"/>
      <w:r w:rsidR="00A061D2">
        <w:rPr>
          <w:rFonts w:asciiTheme="minorHAnsi" w:hAnsiTheme="minorHAnsi"/>
          <w:sz w:val="24"/>
          <w:lang w:eastAsia="cs-CZ"/>
        </w:rPr>
        <w:t xml:space="preserve"> co</w:t>
      </w:r>
      <w:proofErr w:type="gramEnd"/>
      <w:r w:rsidR="00A061D2">
        <w:rPr>
          <w:rFonts w:asciiTheme="minorHAnsi" w:hAnsiTheme="minorHAnsi"/>
          <w:sz w:val="24"/>
          <w:lang w:eastAsia="cs-CZ"/>
        </w:rPr>
        <w:t xml:space="preserve"> jste neučinili jim, ani mně jste neučinili.“</w:t>
      </w:r>
      <w:r w:rsidR="00BC74CF">
        <w:rPr>
          <w:rFonts w:asciiTheme="minorHAnsi" w:hAnsiTheme="minorHAnsi"/>
          <w:sz w:val="24"/>
          <w:lang w:eastAsia="cs-CZ"/>
        </w:rPr>
        <w:t xml:space="preserve"> </w:t>
      </w:r>
    </w:p>
    <w:p w:rsidR="00A061D2" w:rsidRDefault="00A061D2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</w:p>
    <w:p w:rsidR="00A061D2" w:rsidRDefault="00A061D2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</w:p>
    <w:p w:rsidR="000F1D13" w:rsidRPr="004109DE" w:rsidRDefault="000F1D13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</w:p>
    <w:p w:rsidR="006A501A" w:rsidRDefault="006A501A" w:rsidP="006A501A">
      <w:pPr>
        <w:widowControl/>
        <w:suppressAutoHyphens w:val="0"/>
        <w:autoSpaceDE/>
        <w:spacing w:line="360" w:lineRule="atLeast"/>
        <w:jc w:val="center"/>
        <w:rPr>
          <w:rFonts w:asciiTheme="minorHAnsi" w:hAnsiTheme="minorHAnsi"/>
          <w:b/>
          <w:sz w:val="24"/>
          <w:u w:val="single"/>
          <w:lang w:eastAsia="cs-CZ"/>
        </w:rPr>
      </w:pPr>
    </w:p>
    <w:p w:rsidR="006A501A" w:rsidRDefault="006A501A" w:rsidP="006A501A">
      <w:pPr>
        <w:widowControl/>
        <w:suppressAutoHyphens w:val="0"/>
        <w:autoSpaceDE/>
        <w:spacing w:line="360" w:lineRule="atLeast"/>
        <w:jc w:val="center"/>
        <w:rPr>
          <w:rFonts w:asciiTheme="minorHAnsi" w:hAnsiTheme="minorHAnsi"/>
          <w:b/>
          <w:sz w:val="24"/>
          <w:u w:val="single"/>
          <w:lang w:eastAsia="cs-CZ"/>
        </w:rPr>
      </w:pPr>
    </w:p>
    <w:p w:rsidR="006A501A" w:rsidRDefault="006A501A" w:rsidP="006A501A">
      <w:pPr>
        <w:widowControl/>
        <w:suppressAutoHyphens w:val="0"/>
        <w:autoSpaceDE/>
        <w:spacing w:line="360" w:lineRule="atLeast"/>
        <w:jc w:val="center"/>
        <w:rPr>
          <w:rFonts w:asciiTheme="minorHAnsi" w:hAnsiTheme="minorHAnsi"/>
          <w:b/>
          <w:sz w:val="24"/>
          <w:u w:val="single"/>
          <w:lang w:eastAsia="cs-CZ"/>
        </w:rPr>
      </w:pPr>
    </w:p>
    <w:p w:rsidR="006A501A" w:rsidRDefault="006A501A" w:rsidP="006A501A">
      <w:pPr>
        <w:widowControl/>
        <w:suppressAutoHyphens w:val="0"/>
        <w:autoSpaceDE/>
        <w:spacing w:line="360" w:lineRule="atLeast"/>
        <w:jc w:val="center"/>
        <w:rPr>
          <w:rFonts w:asciiTheme="minorHAnsi" w:hAnsiTheme="minorHAnsi"/>
          <w:b/>
          <w:sz w:val="24"/>
          <w:u w:val="single"/>
          <w:lang w:eastAsia="cs-CZ"/>
        </w:rPr>
      </w:pPr>
    </w:p>
    <w:p w:rsidR="006A501A" w:rsidRDefault="006A501A" w:rsidP="006A501A">
      <w:pPr>
        <w:widowControl/>
        <w:suppressAutoHyphens w:val="0"/>
        <w:autoSpaceDE/>
        <w:spacing w:line="360" w:lineRule="atLeast"/>
        <w:jc w:val="center"/>
        <w:rPr>
          <w:rFonts w:asciiTheme="minorHAnsi" w:hAnsiTheme="minorHAnsi"/>
          <w:b/>
          <w:sz w:val="24"/>
          <w:u w:val="single"/>
          <w:lang w:eastAsia="cs-CZ"/>
        </w:rPr>
      </w:pPr>
    </w:p>
    <w:p w:rsidR="006A501A" w:rsidRDefault="006A501A" w:rsidP="006A501A">
      <w:pPr>
        <w:widowControl/>
        <w:suppressAutoHyphens w:val="0"/>
        <w:autoSpaceDE/>
        <w:spacing w:line="360" w:lineRule="atLeast"/>
        <w:jc w:val="center"/>
        <w:rPr>
          <w:rFonts w:asciiTheme="minorHAnsi" w:hAnsiTheme="minorHAnsi"/>
          <w:b/>
          <w:sz w:val="24"/>
          <w:u w:val="single"/>
          <w:lang w:eastAsia="cs-CZ"/>
        </w:rPr>
      </w:pPr>
    </w:p>
    <w:p w:rsidR="00D6166B" w:rsidRDefault="00D6166B" w:rsidP="006A501A">
      <w:pPr>
        <w:widowControl/>
        <w:suppressAutoHyphens w:val="0"/>
        <w:autoSpaceDE/>
        <w:spacing w:line="360" w:lineRule="atLeast"/>
        <w:jc w:val="center"/>
        <w:rPr>
          <w:rFonts w:asciiTheme="minorHAnsi" w:hAnsiTheme="minorHAnsi"/>
          <w:b/>
          <w:sz w:val="24"/>
          <w:u w:val="single"/>
          <w:lang w:eastAsia="cs-CZ"/>
        </w:rPr>
      </w:pPr>
    </w:p>
    <w:p w:rsidR="006A501A" w:rsidRDefault="006A501A" w:rsidP="006A501A">
      <w:pPr>
        <w:widowControl/>
        <w:suppressAutoHyphens w:val="0"/>
        <w:autoSpaceDE/>
        <w:spacing w:line="360" w:lineRule="atLeast"/>
        <w:jc w:val="center"/>
        <w:rPr>
          <w:rFonts w:asciiTheme="minorHAnsi" w:hAnsiTheme="minorHAnsi"/>
          <w:b/>
          <w:sz w:val="24"/>
          <w:u w:val="single"/>
          <w:lang w:eastAsia="cs-CZ"/>
        </w:rPr>
      </w:pPr>
      <w:r>
        <w:rPr>
          <w:rFonts w:asciiTheme="minorHAnsi" w:hAnsiTheme="minorHAnsi"/>
          <w:b/>
          <w:sz w:val="24"/>
          <w:u w:val="single"/>
          <w:lang w:eastAsia="cs-CZ"/>
        </w:rPr>
        <w:t xml:space="preserve">100 let Českobratrské církve evangelické </w:t>
      </w:r>
      <w:r w:rsidRPr="00A061D2">
        <w:rPr>
          <w:rFonts w:asciiTheme="minorHAnsi" w:hAnsiTheme="minorHAnsi"/>
          <w:b/>
          <w:sz w:val="24"/>
          <w:u w:val="single"/>
          <w:lang w:eastAsia="cs-CZ"/>
        </w:rPr>
        <w:t xml:space="preserve"> </w:t>
      </w:r>
    </w:p>
    <w:p w:rsidR="006A501A" w:rsidRPr="00A061D2" w:rsidRDefault="006A501A" w:rsidP="006A501A">
      <w:pPr>
        <w:widowControl/>
        <w:suppressAutoHyphens w:val="0"/>
        <w:autoSpaceDE/>
        <w:spacing w:line="360" w:lineRule="atLeast"/>
        <w:jc w:val="center"/>
        <w:rPr>
          <w:rFonts w:asciiTheme="minorHAnsi" w:hAnsiTheme="minorHAnsi"/>
          <w:b/>
          <w:sz w:val="24"/>
          <w:u w:val="single"/>
          <w:lang w:eastAsia="cs-CZ"/>
        </w:rPr>
      </w:pPr>
      <w:r>
        <w:rPr>
          <w:rFonts w:asciiTheme="minorHAnsi" w:hAnsiTheme="minorHAnsi"/>
          <w:b/>
          <w:sz w:val="24"/>
          <w:u w:val="single"/>
          <w:lang w:eastAsia="cs-CZ"/>
        </w:rPr>
        <w:t>II. Výhled kupředu s prosbou o vylití Ducha</w:t>
      </w:r>
    </w:p>
    <w:p w:rsidR="00261C9C" w:rsidRDefault="00261C9C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u w:val="single"/>
          <w:lang w:eastAsia="cs-CZ"/>
        </w:rPr>
      </w:pPr>
    </w:p>
    <w:p w:rsidR="00C40E62" w:rsidRDefault="00D22EAA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Misijní poslání církve vychází ze základního verše Písma svatého: </w:t>
      </w:r>
      <w:r w:rsidRPr="00411A16">
        <w:rPr>
          <w:rFonts w:asciiTheme="minorHAnsi" w:hAnsiTheme="minorHAnsi"/>
          <w:sz w:val="24"/>
          <w:u w:val="single"/>
          <w:lang w:eastAsia="cs-CZ"/>
        </w:rPr>
        <w:t>„Tak Bůh miloval svět, že dal svého jediného Syna, aby žádný, kdo v něho věří, nezahynul, ale měl život věčný</w:t>
      </w:r>
      <w:r w:rsidR="00E42315" w:rsidRPr="00411A16">
        <w:rPr>
          <w:rFonts w:asciiTheme="minorHAnsi" w:hAnsiTheme="minorHAnsi"/>
          <w:sz w:val="24"/>
          <w:u w:val="single"/>
          <w:lang w:eastAsia="cs-CZ"/>
        </w:rPr>
        <w:t xml:space="preserve"> (J 3,16)</w:t>
      </w:r>
      <w:r w:rsidRPr="00411A16">
        <w:rPr>
          <w:rFonts w:asciiTheme="minorHAnsi" w:hAnsiTheme="minorHAnsi"/>
          <w:sz w:val="24"/>
          <w:u w:val="single"/>
          <w:lang w:eastAsia="cs-CZ"/>
        </w:rPr>
        <w:t>.“</w:t>
      </w:r>
      <w:r>
        <w:rPr>
          <w:rFonts w:asciiTheme="minorHAnsi" w:hAnsiTheme="minorHAnsi"/>
          <w:sz w:val="24"/>
          <w:lang w:eastAsia="cs-CZ"/>
        </w:rPr>
        <w:t xml:space="preserve"> Věřit v Boží lásku, oslavovat ji, přijímat ji, radovat se z ní, sdílet ji s druhými, říct o ní těm, kdo radostnou zprávu o ní dosud neslyšeli. Neboť uvěřit v Kristovu lásku znamená život, neuvěřit znamená smrt.</w:t>
      </w:r>
      <w:r w:rsidR="00A27FD4">
        <w:rPr>
          <w:rFonts w:asciiTheme="minorHAnsi" w:hAnsiTheme="minorHAnsi"/>
          <w:sz w:val="24"/>
          <w:lang w:eastAsia="cs-CZ"/>
        </w:rPr>
        <w:t xml:space="preserve"> </w:t>
      </w:r>
      <w:r>
        <w:rPr>
          <w:rFonts w:asciiTheme="minorHAnsi" w:hAnsiTheme="minorHAnsi"/>
          <w:sz w:val="24"/>
          <w:lang w:eastAsia="cs-CZ"/>
        </w:rPr>
        <w:t xml:space="preserve">Proto platí všem církvím a každému věřícímu muži, ženě, dítěti </w:t>
      </w:r>
      <w:r w:rsidR="00C40E62">
        <w:rPr>
          <w:rFonts w:asciiTheme="minorHAnsi" w:hAnsiTheme="minorHAnsi"/>
          <w:sz w:val="24"/>
          <w:lang w:eastAsia="cs-CZ"/>
        </w:rPr>
        <w:t xml:space="preserve">Ježíšův příkaz vydávat svědectví, aby svět uvěřil a došel spásy. </w:t>
      </w:r>
    </w:p>
    <w:p w:rsidR="00DD005E" w:rsidRDefault="00DD005E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  <w:r w:rsidRPr="00411A16">
        <w:rPr>
          <w:rFonts w:asciiTheme="minorHAnsi" w:hAnsiTheme="minorHAnsi"/>
          <w:sz w:val="24"/>
          <w:u w:val="single"/>
          <w:lang w:eastAsia="cs-CZ"/>
        </w:rPr>
        <w:t>Počet členů naší církve v posledních letech výrazně poklesl.</w:t>
      </w:r>
      <w:r>
        <w:rPr>
          <w:rFonts w:asciiTheme="minorHAnsi" w:hAnsiTheme="minorHAnsi"/>
          <w:sz w:val="24"/>
          <w:lang w:eastAsia="cs-CZ"/>
        </w:rPr>
        <w:t xml:space="preserve"> Zvyšují se předepsané finanční odvody, </w:t>
      </w:r>
      <w:r w:rsidR="00411A16">
        <w:rPr>
          <w:rFonts w:asciiTheme="minorHAnsi" w:hAnsiTheme="minorHAnsi"/>
          <w:sz w:val="24"/>
          <w:lang w:eastAsia="cs-CZ"/>
        </w:rPr>
        <w:t xml:space="preserve">a </w:t>
      </w:r>
      <w:r>
        <w:rPr>
          <w:rFonts w:asciiTheme="minorHAnsi" w:hAnsiTheme="minorHAnsi"/>
          <w:sz w:val="24"/>
          <w:lang w:eastAsia="cs-CZ"/>
        </w:rPr>
        <w:t>přitom ale klesá účast na bohoslužbách a počet lidí platících salár. Reálně viděno</w:t>
      </w:r>
      <w:r w:rsidR="00D33C09">
        <w:rPr>
          <w:rFonts w:asciiTheme="minorHAnsi" w:hAnsiTheme="minorHAnsi"/>
          <w:sz w:val="24"/>
          <w:lang w:eastAsia="cs-CZ"/>
        </w:rPr>
        <w:t>,</w:t>
      </w:r>
      <w:r>
        <w:rPr>
          <w:rFonts w:asciiTheme="minorHAnsi" w:hAnsiTheme="minorHAnsi"/>
          <w:sz w:val="24"/>
          <w:lang w:eastAsia="cs-CZ"/>
        </w:rPr>
        <w:t xml:space="preserve"> řada malých sborů zanikne, další se budou muset spojit do sborovýc</w:t>
      </w:r>
      <w:r w:rsidR="004F67B1">
        <w:rPr>
          <w:rFonts w:asciiTheme="minorHAnsi" w:hAnsiTheme="minorHAnsi"/>
          <w:sz w:val="24"/>
          <w:lang w:eastAsia="cs-CZ"/>
        </w:rPr>
        <w:t>h unií. Před pár lety prorokoval</w:t>
      </w:r>
      <w:r>
        <w:rPr>
          <w:rFonts w:asciiTheme="minorHAnsi" w:hAnsiTheme="minorHAnsi"/>
          <w:sz w:val="24"/>
          <w:lang w:eastAsia="cs-CZ"/>
        </w:rPr>
        <w:t xml:space="preserve"> jeden </w:t>
      </w:r>
      <w:r w:rsidR="00D33C09">
        <w:rPr>
          <w:rFonts w:asciiTheme="minorHAnsi" w:hAnsiTheme="minorHAnsi"/>
          <w:sz w:val="24"/>
          <w:lang w:eastAsia="cs-CZ"/>
        </w:rPr>
        <w:t xml:space="preserve">zkušený </w:t>
      </w:r>
      <w:r>
        <w:rPr>
          <w:rFonts w:asciiTheme="minorHAnsi" w:hAnsiTheme="minorHAnsi"/>
          <w:sz w:val="24"/>
          <w:lang w:eastAsia="cs-CZ"/>
        </w:rPr>
        <w:t xml:space="preserve">senior, že na Valašsku </w:t>
      </w:r>
      <w:r w:rsidR="00411A16">
        <w:rPr>
          <w:rFonts w:asciiTheme="minorHAnsi" w:hAnsiTheme="minorHAnsi"/>
          <w:sz w:val="24"/>
          <w:lang w:eastAsia="cs-CZ"/>
        </w:rPr>
        <w:t>přežijí</w:t>
      </w:r>
      <w:r>
        <w:rPr>
          <w:rFonts w:asciiTheme="minorHAnsi" w:hAnsiTheme="minorHAnsi"/>
          <w:sz w:val="24"/>
          <w:lang w:eastAsia="cs-CZ"/>
        </w:rPr>
        <w:t xml:space="preserve"> jen větší sbory: Zlín, </w:t>
      </w:r>
      <w:proofErr w:type="spellStart"/>
      <w:proofErr w:type="gramStart"/>
      <w:r>
        <w:rPr>
          <w:rFonts w:asciiTheme="minorHAnsi" w:hAnsiTheme="minorHAnsi"/>
          <w:sz w:val="24"/>
          <w:lang w:eastAsia="cs-CZ"/>
        </w:rPr>
        <w:t>Val.Meziříčí</w:t>
      </w:r>
      <w:proofErr w:type="spellEnd"/>
      <w:proofErr w:type="gramEnd"/>
      <w:r>
        <w:rPr>
          <w:rFonts w:asciiTheme="minorHAnsi" w:hAnsiTheme="minorHAnsi"/>
          <w:sz w:val="24"/>
          <w:lang w:eastAsia="cs-CZ"/>
        </w:rPr>
        <w:t xml:space="preserve">, Vsetín, </w:t>
      </w:r>
      <w:r w:rsidR="00534257">
        <w:rPr>
          <w:rFonts w:asciiTheme="minorHAnsi" w:hAnsiTheme="minorHAnsi"/>
          <w:sz w:val="24"/>
          <w:lang w:eastAsia="cs-CZ"/>
        </w:rPr>
        <w:t xml:space="preserve"> </w:t>
      </w:r>
      <w:r>
        <w:rPr>
          <w:rFonts w:asciiTheme="minorHAnsi" w:hAnsiTheme="minorHAnsi"/>
          <w:sz w:val="24"/>
          <w:lang w:eastAsia="cs-CZ"/>
        </w:rPr>
        <w:t xml:space="preserve"> </w:t>
      </w:r>
      <w:r w:rsidR="00A645B3">
        <w:rPr>
          <w:rFonts w:asciiTheme="minorHAnsi" w:hAnsiTheme="minorHAnsi"/>
          <w:sz w:val="24"/>
          <w:lang w:eastAsia="cs-CZ"/>
        </w:rPr>
        <w:t xml:space="preserve">Hošťálkové, možná </w:t>
      </w:r>
      <w:r>
        <w:rPr>
          <w:rFonts w:asciiTheme="minorHAnsi" w:hAnsiTheme="minorHAnsi"/>
          <w:sz w:val="24"/>
          <w:lang w:eastAsia="cs-CZ"/>
        </w:rPr>
        <w:t>Liptál, Střítež</w:t>
      </w:r>
      <w:r w:rsidR="00A645B3">
        <w:rPr>
          <w:rFonts w:asciiTheme="minorHAnsi" w:hAnsiTheme="minorHAnsi"/>
          <w:sz w:val="24"/>
          <w:lang w:eastAsia="cs-CZ"/>
        </w:rPr>
        <w:t>…</w:t>
      </w:r>
      <w:r>
        <w:rPr>
          <w:rFonts w:asciiTheme="minorHAnsi" w:hAnsiTheme="minorHAnsi"/>
          <w:sz w:val="24"/>
          <w:lang w:eastAsia="cs-CZ"/>
        </w:rPr>
        <w:t xml:space="preserve"> Příčinou úbytku členů je jednak proces sekularizace společnosti, ale také </w:t>
      </w:r>
      <w:r w:rsidR="00D33C09">
        <w:rPr>
          <w:rFonts w:asciiTheme="minorHAnsi" w:hAnsiTheme="minorHAnsi"/>
          <w:sz w:val="24"/>
          <w:lang w:eastAsia="cs-CZ"/>
        </w:rPr>
        <w:t xml:space="preserve">u nás </w:t>
      </w:r>
      <w:r w:rsidR="00411A16">
        <w:rPr>
          <w:rFonts w:asciiTheme="minorHAnsi" w:hAnsiTheme="minorHAnsi"/>
          <w:sz w:val="24"/>
          <w:lang w:eastAsia="cs-CZ"/>
        </w:rPr>
        <w:t>přetrvávající</w:t>
      </w:r>
      <w:r>
        <w:rPr>
          <w:rFonts w:asciiTheme="minorHAnsi" w:hAnsiTheme="minorHAnsi"/>
          <w:sz w:val="24"/>
          <w:lang w:eastAsia="cs-CZ"/>
        </w:rPr>
        <w:t xml:space="preserve"> mentalita lidové církve, jejíž počty se udržovaly přirozenými přírůstky dětí v evangelických rodinách. </w:t>
      </w:r>
      <w:r w:rsidR="00D33C09">
        <w:rPr>
          <w:rFonts w:asciiTheme="minorHAnsi" w:hAnsiTheme="minorHAnsi"/>
          <w:sz w:val="24"/>
          <w:lang w:eastAsia="cs-CZ"/>
        </w:rPr>
        <w:t xml:space="preserve">A to už nefunguje. </w:t>
      </w:r>
      <w:r w:rsidR="00534257">
        <w:rPr>
          <w:rFonts w:asciiTheme="minorHAnsi" w:hAnsiTheme="minorHAnsi"/>
          <w:sz w:val="24"/>
          <w:lang w:eastAsia="cs-CZ"/>
        </w:rPr>
        <w:t>Misii</w:t>
      </w:r>
      <w:r w:rsidR="00D33C09">
        <w:rPr>
          <w:rFonts w:asciiTheme="minorHAnsi" w:hAnsiTheme="minorHAnsi"/>
          <w:sz w:val="24"/>
          <w:lang w:eastAsia="cs-CZ"/>
        </w:rPr>
        <w:t xml:space="preserve"> moc</w:t>
      </w:r>
      <w:r w:rsidR="00534257">
        <w:rPr>
          <w:rFonts w:asciiTheme="minorHAnsi" w:hAnsiTheme="minorHAnsi"/>
          <w:sz w:val="24"/>
          <w:lang w:eastAsia="cs-CZ"/>
        </w:rPr>
        <w:t xml:space="preserve"> dělat neumíme, a tak nám hrozí, že</w:t>
      </w:r>
      <w:r w:rsidR="00D33C09">
        <w:rPr>
          <w:rFonts w:asciiTheme="minorHAnsi" w:hAnsiTheme="minorHAnsi"/>
          <w:sz w:val="24"/>
          <w:lang w:eastAsia="cs-CZ"/>
        </w:rPr>
        <w:t xml:space="preserve"> druh</w:t>
      </w:r>
      <w:r w:rsidR="00534257">
        <w:rPr>
          <w:rFonts w:asciiTheme="minorHAnsi" w:hAnsiTheme="minorHAnsi"/>
          <w:sz w:val="24"/>
          <w:lang w:eastAsia="cs-CZ"/>
        </w:rPr>
        <w:t xml:space="preserve"> „</w:t>
      </w:r>
      <w:r w:rsidR="00D33C09">
        <w:rPr>
          <w:rFonts w:asciiTheme="minorHAnsi" w:hAnsiTheme="minorHAnsi"/>
          <w:sz w:val="24"/>
          <w:lang w:eastAsia="cs-CZ"/>
        </w:rPr>
        <w:t xml:space="preserve">homo </w:t>
      </w:r>
      <w:proofErr w:type="spellStart"/>
      <w:r w:rsidR="00D33C09">
        <w:rPr>
          <w:rFonts w:asciiTheme="minorHAnsi" w:hAnsiTheme="minorHAnsi"/>
          <w:sz w:val="24"/>
          <w:lang w:eastAsia="cs-CZ"/>
        </w:rPr>
        <w:t>e</w:t>
      </w:r>
      <w:r w:rsidR="00534257">
        <w:rPr>
          <w:rFonts w:asciiTheme="minorHAnsi" w:hAnsiTheme="minorHAnsi"/>
          <w:sz w:val="24"/>
          <w:lang w:eastAsia="cs-CZ"/>
        </w:rPr>
        <w:t>vangelicus</w:t>
      </w:r>
      <w:proofErr w:type="spellEnd"/>
      <w:r w:rsidR="00534257">
        <w:rPr>
          <w:rFonts w:asciiTheme="minorHAnsi" w:hAnsiTheme="minorHAnsi"/>
          <w:sz w:val="24"/>
          <w:lang w:eastAsia="cs-CZ"/>
        </w:rPr>
        <w:t>“ vyhyne.</w:t>
      </w:r>
    </w:p>
    <w:p w:rsidR="0043795A" w:rsidRDefault="00534257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Po tragédii Bílé hory píše </w:t>
      </w:r>
      <w:r w:rsidRPr="00411A16">
        <w:rPr>
          <w:rFonts w:asciiTheme="minorHAnsi" w:hAnsiTheme="minorHAnsi"/>
          <w:sz w:val="24"/>
          <w:u w:val="single"/>
          <w:lang w:eastAsia="cs-CZ"/>
        </w:rPr>
        <w:t>J. A. Komenský</w:t>
      </w:r>
      <w:r>
        <w:rPr>
          <w:rFonts w:asciiTheme="minorHAnsi" w:hAnsiTheme="minorHAnsi"/>
          <w:sz w:val="24"/>
          <w:lang w:eastAsia="cs-CZ"/>
        </w:rPr>
        <w:t xml:space="preserve"> jménem rozptýlených ostatků Kšaft umírající matky Jednoty bratrské, jejímž byl posledním biskupem. Ona však nezemřela, al</w:t>
      </w:r>
      <w:r w:rsidR="00D33C09">
        <w:rPr>
          <w:rFonts w:asciiTheme="minorHAnsi" w:hAnsiTheme="minorHAnsi"/>
          <w:sz w:val="24"/>
          <w:lang w:eastAsia="cs-CZ"/>
        </w:rPr>
        <w:t>e obnovila se, transformovala</w:t>
      </w:r>
      <w:r>
        <w:rPr>
          <w:rFonts w:asciiTheme="minorHAnsi" w:hAnsiTheme="minorHAnsi"/>
          <w:sz w:val="24"/>
          <w:lang w:eastAsia="cs-CZ"/>
        </w:rPr>
        <w:t xml:space="preserve"> v německém Ochranově. Obnovené společenství </w:t>
      </w:r>
      <w:r w:rsidR="00A645B3">
        <w:rPr>
          <w:rFonts w:asciiTheme="minorHAnsi" w:hAnsiTheme="minorHAnsi"/>
          <w:sz w:val="24"/>
          <w:lang w:eastAsia="cs-CZ"/>
        </w:rPr>
        <w:t>se díky neskutečné</w:t>
      </w:r>
      <w:r w:rsidR="00411A16">
        <w:rPr>
          <w:rFonts w:asciiTheme="minorHAnsi" w:hAnsiTheme="minorHAnsi"/>
          <w:sz w:val="24"/>
          <w:lang w:eastAsia="cs-CZ"/>
        </w:rPr>
        <w:t>mu</w:t>
      </w:r>
      <w:r w:rsidR="00A645B3">
        <w:rPr>
          <w:rFonts w:asciiTheme="minorHAnsi" w:hAnsiTheme="minorHAnsi"/>
          <w:sz w:val="24"/>
          <w:lang w:eastAsia="cs-CZ"/>
        </w:rPr>
        <w:t xml:space="preserve"> misijní</w:t>
      </w:r>
      <w:r w:rsidR="00411A16">
        <w:rPr>
          <w:rFonts w:asciiTheme="minorHAnsi" w:hAnsiTheme="minorHAnsi"/>
          <w:sz w:val="24"/>
          <w:lang w:eastAsia="cs-CZ"/>
        </w:rPr>
        <w:t>mu</w:t>
      </w:r>
      <w:r w:rsidR="00A645B3">
        <w:rPr>
          <w:rFonts w:asciiTheme="minorHAnsi" w:hAnsiTheme="minorHAnsi"/>
          <w:sz w:val="24"/>
          <w:lang w:eastAsia="cs-CZ"/>
        </w:rPr>
        <w:t xml:space="preserve"> </w:t>
      </w:r>
      <w:r w:rsidR="00411A16">
        <w:rPr>
          <w:rFonts w:asciiTheme="minorHAnsi" w:hAnsiTheme="minorHAnsi"/>
          <w:sz w:val="24"/>
          <w:lang w:eastAsia="cs-CZ"/>
        </w:rPr>
        <w:t>nadšení</w:t>
      </w:r>
      <w:r w:rsidR="00A645B3">
        <w:rPr>
          <w:rFonts w:asciiTheme="minorHAnsi" w:hAnsiTheme="minorHAnsi"/>
          <w:sz w:val="24"/>
          <w:lang w:eastAsia="cs-CZ"/>
        </w:rPr>
        <w:t xml:space="preserve"> </w:t>
      </w:r>
      <w:proofErr w:type="gramStart"/>
      <w:r w:rsidR="00A645B3">
        <w:rPr>
          <w:rFonts w:asciiTheme="minorHAnsi" w:hAnsiTheme="minorHAnsi"/>
          <w:sz w:val="24"/>
          <w:lang w:eastAsia="cs-CZ"/>
        </w:rPr>
        <w:t xml:space="preserve">rozšířilo </w:t>
      </w:r>
      <w:r w:rsidR="00D33C09">
        <w:rPr>
          <w:rFonts w:asciiTheme="minorHAnsi" w:hAnsiTheme="minorHAnsi"/>
          <w:sz w:val="24"/>
          <w:lang w:eastAsia="cs-CZ"/>
        </w:rPr>
        <w:t xml:space="preserve"> jako</w:t>
      </w:r>
      <w:proofErr w:type="gramEnd"/>
      <w:r w:rsidR="00D33C09">
        <w:rPr>
          <w:rFonts w:asciiTheme="minorHAnsi" w:hAnsiTheme="minorHAnsi"/>
          <w:sz w:val="24"/>
          <w:lang w:eastAsia="cs-CZ"/>
        </w:rPr>
        <w:t xml:space="preserve"> </w:t>
      </w:r>
      <w:proofErr w:type="spellStart"/>
      <w:r w:rsidR="00D33C09">
        <w:rPr>
          <w:rFonts w:asciiTheme="minorHAnsi" w:hAnsiTheme="minorHAnsi"/>
          <w:sz w:val="24"/>
          <w:lang w:eastAsia="cs-CZ"/>
        </w:rPr>
        <w:t>Unitas</w:t>
      </w:r>
      <w:proofErr w:type="spellEnd"/>
      <w:r w:rsidR="00D33C09">
        <w:rPr>
          <w:rFonts w:asciiTheme="minorHAnsi" w:hAnsiTheme="minorHAnsi"/>
          <w:sz w:val="24"/>
          <w:lang w:eastAsia="cs-CZ"/>
        </w:rPr>
        <w:t xml:space="preserve"> </w:t>
      </w:r>
      <w:proofErr w:type="spellStart"/>
      <w:r w:rsidR="00D33C09">
        <w:rPr>
          <w:rFonts w:asciiTheme="minorHAnsi" w:hAnsiTheme="minorHAnsi"/>
          <w:sz w:val="24"/>
          <w:lang w:eastAsia="cs-CZ"/>
        </w:rPr>
        <w:t>Fratrum</w:t>
      </w:r>
      <w:proofErr w:type="spellEnd"/>
      <w:r w:rsidR="00D33C09">
        <w:rPr>
          <w:rFonts w:asciiTheme="minorHAnsi" w:hAnsiTheme="minorHAnsi"/>
          <w:sz w:val="24"/>
          <w:lang w:eastAsia="cs-CZ"/>
        </w:rPr>
        <w:t xml:space="preserve">, </w:t>
      </w:r>
      <w:proofErr w:type="spellStart"/>
      <w:r w:rsidR="00D33C09">
        <w:rPr>
          <w:rFonts w:asciiTheme="minorHAnsi" w:hAnsiTheme="minorHAnsi"/>
          <w:sz w:val="24"/>
          <w:lang w:eastAsia="cs-CZ"/>
        </w:rPr>
        <w:t>Moravien</w:t>
      </w:r>
      <w:proofErr w:type="spellEnd"/>
      <w:r w:rsidR="00D33C09">
        <w:rPr>
          <w:rFonts w:asciiTheme="minorHAnsi" w:hAnsiTheme="minorHAnsi"/>
          <w:sz w:val="24"/>
          <w:lang w:eastAsia="cs-CZ"/>
        </w:rPr>
        <w:t xml:space="preserve"> </w:t>
      </w:r>
      <w:proofErr w:type="spellStart"/>
      <w:r w:rsidR="00D33C09">
        <w:rPr>
          <w:rFonts w:asciiTheme="minorHAnsi" w:hAnsiTheme="minorHAnsi"/>
          <w:sz w:val="24"/>
          <w:lang w:eastAsia="cs-CZ"/>
        </w:rPr>
        <w:t>Church</w:t>
      </w:r>
      <w:proofErr w:type="spellEnd"/>
      <w:r w:rsidR="00D33C09">
        <w:rPr>
          <w:rFonts w:asciiTheme="minorHAnsi" w:hAnsiTheme="minorHAnsi"/>
          <w:sz w:val="24"/>
          <w:lang w:eastAsia="cs-CZ"/>
        </w:rPr>
        <w:t xml:space="preserve"> </w:t>
      </w:r>
      <w:r w:rsidR="00A645B3">
        <w:rPr>
          <w:rFonts w:asciiTheme="minorHAnsi" w:hAnsiTheme="minorHAnsi"/>
          <w:sz w:val="24"/>
          <w:lang w:eastAsia="cs-CZ"/>
        </w:rPr>
        <w:t xml:space="preserve">do mnoha vzdálených zemí a </w:t>
      </w:r>
      <w:r w:rsidR="00D33C09">
        <w:rPr>
          <w:rFonts w:asciiTheme="minorHAnsi" w:hAnsiTheme="minorHAnsi"/>
          <w:sz w:val="24"/>
          <w:lang w:eastAsia="cs-CZ"/>
        </w:rPr>
        <w:t>v současnosti je</w:t>
      </w:r>
      <w:r w:rsidR="00A645B3">
        <w:rPr>
          <w:rFonts w:asciiTheme="minorHAnsi" w:hAnsiTheme="minorHAnsi"/>
          <w:sz w:val="24"/>
          <w:lang w:eastAsia="cs-CZ"/>
        </w:rPr>
        <w:t xml:space="preserve"> živou částí celosvětové </w:t>
      </w:r>
      <w:proofErr w:type="spellStart"/>
      <w:r w:rsidR="00A645B3">
        <w:rPr>
          <w:rFonts w:asciiTheme="minorHAnsi" w:hAnsiTheme="minorHAnsi"/>
          <w:sz w:val="24"/>
          <w:lang w:eastAsia="cs-CZ"/>
        </w:rPr>
        <w:t>ekumeny</w:t>
      </w:r>
      <w:proofErr w:type="spellEnd"/>
      <w:r w:rsidR="00A645B3">
        <w:rPr>
          <w:rFonts w:asciiTheme="minorHAnsi" w:hAnsiTheme="minorHAnsi"/>
          <w:sz w:val="24"/>
          <w:lang w:eastAsia="cs-CZ"/>
        </w:rPr>
        <w:t>.</w:t>
      </w:r>
      <w:r w:rsidR="0043795A">
        <w:rPr>
          <w:rFonts w:asciiTheme="minorHAnsi" w:hAnsiTheme="minorHAnsi"/>
          <w:sz w:val="24"/>
          <w:lang w:eastAsia="cs-CZ"/>
        </w:rPr>
        <w:t xml:space="preserve"> Z toho nám plyne naděje, že </w:t>
      </w:r>
      <w:r w:rsidR="00D33C09">
        <w:rPr>
          <w:rFonts w:asciiTheme="minorHAnsi" w:hAnsiTheme="minorHAnsi"/>
          <w:sz w:val="24"/>
          <w:lang w:eastAsia="cs-CZ"/>
        </w:rPr>
        <w:t xml:space="preserve">ani </w:t>
      </w:r>
      <w:r w:rsidR="0043795A">
        <w:rPr>
          <w:rFonts w:asciiTheme="minorHAnsi" w:hAnsiTheme="minorHAnsi"/>
          <w:sz w:val="24"/>
          <w:lang w:eastAsia="cs-CZ"/>
        </w:rPr>
        <w:t xml:space="preserve">naše církev nemusí zaniknout. Ovšem musí se transformovat. </w:t>
      </w:r>
    </w:p>
    <w:p w:rsidR="00806D47" w:rsidRDefault="0043795A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  <w:r w:rsidRPr="00411A16">
        <w:rPr>
          <w:rFonts w:asciiTheme="minorHAnsi" w:hAnsiTheme="minorHAnsi"/>
          <w:sz w:val="24"/>
          <w:u w:val="single"/>
          <w:lang w:eastAsia="cs-CZ"/>
        </w:rPr>
        <w:t>Křesťanská víra je cesta,</w:t>
      </w:r>
      <w:r w:rsidR="00086BB6">
        <w:rPr>
          <w:rFonts w:asciiTheme="minorHAnsi" w:hAnsiTheme="minorHAnsi"/>
          <w:sz w:val="24"/>
          <w:lang w:eastAsia="cs-CZ"/>
        </w:rPr>
        <w:t xml:space="preserve"> způsob života, </w:t>
      </w:r>
      <w:r w:rsidR="0067642C">
        <w:rPr>
          <w:rFonts w:asciiTheme="minorHAnsi" w:hAnsiTheme="minorHAnsi"/>
          <w:sz w:val="24"/>
          <w:lang w:eastAsia="cs-CZ"/>
        </w:rPr>
        <w:t>soubor</w:t>
      </w:r>
      <w:r w:rsidR="00086BB6">
        <w:rPr>
          <w:rFonts w:asciiTheme="minorHAnsi" w:hAnsiTheme="minorHAnsi"/>
          <w:sz w:val="24"/>
          <w:lang w:eastAsia="cs-CZ"/>
        </w:rPr>
        <w:t xml:space="preserve"> mravních hodnot, životních prior</w:t>
      </w:r>
      <w:r w:rsidR="0067642C">
        <w:rPr>
          <w:rFonts w:asciiTheme="minorHAnsi" w:hAnsiTheme="minorHAnsi"/>
          <w:sz w:val="24"/>
          <w:lang w:eastAsia="cs-CZ"/>
        </w:rPr>
        <w:t xml:space="preserve">it. Většina z nás </w:t>
      </w:r>
      <w:r w:rsidR="00D33C09">
        <w:rPr>
          <w:rFonts w:asciiTheme="minorHAnsi" w:hAnsiTheme="minorHAnsi"/>
          <w:sz w:val="24"/>
          <w:lang w:eastAsia="cs-CZ"/>
        </w:rPr>
        <w:t>na ni byla uvedena</w:t>
      </w:r>
      <w:r w:rsidR="00086BB6">
        <w:rPr>
          <w:rFonts w:asciiTheme="minorHAnsi" w:hAnsiTheme="minorHAnsi"/>
          <w:sz w:val="24"/>
          <w:lang w:eastAsia="cs-CZ"/>
        </w:rPr>
        <w:t xml:space="preserve"> </w:t>
      </w:r>
      <w:r w:rsidR="008D281D">
        <w:rPr>
          <w:rFonts w:asciiTheme="minorHAnsi" w:hAnsiTheme="minorHAnsi"/>
          <w:sz w:val="24"/>
          <w:lang w:eastAsia="cs-CZ"/>
        </w:rPr>
        <w:t>v rodin</w:t>
      </w:r>
      <w:r w:rsidR="0067642C">
        <w:rPr>
          <w:rFonts w:asciiTheme="minorHAnsi" w:hAnsiTheme="minorHAnsi"/>
          <w:sz w:val="24"/>
          <w:lang w:eastAsia="cs-CZ"/>
        </w:rPr>
        <w:t>ě</w:t>
      </w:r>
      <w:r w:rsidR="008D281D">
        <w:rPr>
          <w:rFonts w:asciiTheme="minorHAnsi" w:hAnsiTheme="minorHAnsi"/>
          <w:sz w:val="24"/>
          <w:lang w:eastAsia="cs-CZ"/>
        </w:rPr>
        <w:t xml:space="preserve"> a v</w:t>
      </w:r>
      <w:r w:rsidR="00D33C09">
        <w:rPr>
          <w:rFonts w:asciiTheme="minorHAnsi" w:hAnsiTheme="minorHAnsi"/>
          <w:sz w:val="24"/>
          <w:lang w:eastAsia="cs-CZ"/>
        </w:rPr>
        <w:t> </w:t>
      </w:r>
      <w:r w:rsidR="008D281D">
        <w:rPr>
          <w:rFonts w:asciiTheme="minorHAnsi" w:hAnsiTheme="minorHAnsi"/>
          <w:sz w:val="24"/>
          <w:lang w:eastAsia="cs-CZ"/>
        </w:rPr>
        <w:t>církvi</w:t>
      </w:r>
      <w:r w:rsidR="00D33C09">
        <w:rPr>
          <w:rFonts w:asciiTheme="minorHAnsi" w:hAnsiTheme="minorHAnsi"/>
          <w:sz w:val="24"/>
          <w:lang w:eastAsia="cs-CZ"/>
        </w:rPr>
        <w:t>,</w:t>
      </w:r>
      <w:r w:rsidR="00086BB6">
        <w:rPr>
          <w:rFonts w:asciiTheme="minorHAnsi" w:hAnsiTheme="minorHAnsi"/>
          <w:sz w:val="24"/>
          <w:lang w:eastAsia="cs-CZ"/>
        </w:rPr>
        <w:t xml:space="preserve"> Ježí</w:t>
      </w:r>
      <w:r w:rsidR="006936C6">
        <w:rPr>
          <w:rFonts w:asciiTheme="minorHAnsi" w:hAnsiTheme="minorHAnsi"/>
          <w:sz w:val="24"/>
          <w:lang w:eastAsia="cs-CZ"/>
        </w:rPr>
        <w:t>šovými učedníky</w:t>
      </w:r>
      <w:r w:rsidR="00D33C09">
        <w:rPr>
          <w:rFonts w:asciiTheme="minorHAnsi" w:hAnsiTheme="minorHAnsi"/>
          <w:sz w:val="24"/>
          <w:lang w:eastAsia="cs-CZ"/>
        </w:rPr>
        <w:t xml:space="preserve"> jsme se stávali postupně</w:t>
      </w:r>
      <w:r w:rsidR="006936C6">
        <w:rPr>
          <w:rFonts w:asciiTheme="minorHAnsi" w:hAnsiTheme="minorHAnsi"/>
          <w:sz w:val="24"/>
          <w:lang w:eastAsia="cs-CZ"/>
        </w:rPr>
        <w:t xml:space="preserve">. </w:t>
      </w:r>
      <w:r w:rsidR="002F106C">
        <w:rPr>
          <w:rFonts w:asciiTheme="minorHAnsi" w:hAnsiTheme="minorHAnsi"/>
          <w:sz w:val="24"/>
          <w:lang w:eastAsia="cs-CZ"/>
        </w:rPr>
        <w:t>Ale jak na tu</w:t>
      </w:r>
      <w:r>
        <w:rPr>
          <w:rFonts w:asciiTheme="minorHAnsi" w:hAnsiTheme="minorHAnsi"/>
          <w:sz w:val="24"/>
          <w:lang w:eastAsia="cs-CZ"/>
        </w:rPr>
        <w:t>to</w:t>
      </w:r>
      <w:r w:rsidR="002F106C">
        <w:rPr>
          <w:rFonts w:asciiTheme="minorHAnsi" w:hAnsiTheme="minorHAnsi"/>
          <w:sz w:val="24"/>
          <w:lang w:eastAsia="cs-CZ"/>
        </w:rPr>
        <w:t xml:space="preserve"> cestu</w:t>
      </w:r>
      <w:r w:rsidR="00D33C09">
        <w:rPr>
          <w:rFonts w:asciiTheme="minorHAnsi" w:hAnsiTheme="minorHAnsi"/>
          <w:sz w:val="24"/>
          <w:lang w:eastAsia="cs-CZ"/>
        </w:rPr>
        <w:t xml:space="preserve"> uvádět postmoderní lidi</w:t>
      </w:r>
      <w:r w:rsidR="002F106C">
        <w:rPr>
          <w:rFonts w:asciiTheme="minorHAnsi" w:hAnsiTheme="minorHAnsi"/>
          <w:sz w:val="24"/>
          <w:lang w:eastAsia="cs-CZ"/>
        </w:rPr>
        <w:t xml:space="preserve">, </w:t>
      </w:r>
      <w:r>
        <w:rPr>
          <w:rFonts w:asciiTheme="minorHAnsi" w:hAnsiTheme="minorHAnsi"/>
          <w:sz w:val="24"/>
          <w:lang w:eastAsia="cs-CZ"/>
        </w:rPr>
        <w:t>jimž se ztrácí d</w:t>
      </w:r>
      <w:r w:rsidR="00D33C09">
        <w:rPr>
          <w:rFonts w:asciiTheme="minorHAnsi" w:hAnsiTheme="minorHAnsi"/>
          <w:sz w:val="24"/>
          <w:lang w:eastAsia="cs-CZ"/>
        </w:rPr>
        <w:t>uchovní rozměr lidské existence?</w:t>
      </w:r>
      <w:r>
        <w:rPr>
          <w:rFonts w:asciiTheme="minorHAnsi" w:hAnsiTheme="minorHAnsi"/>
          <w:sz w:val="24"/>
          <w:lang w:eastAsia="cs-CZ"/>
        </w:rPr>
        <w:t xml:space="preserve"> </w:t>
      </w:r>
      <w:r w:rsidR="002F106C">
        <w:rPr>
          <w:rFonts w:asciiTheme="minorHAnsi" w:hAnsiTheme="minorHAnsi"/>
          <w:sz w:val="24"/>
          <w:lang w:eastAsia="cs-CZ"/>
        </w:rPr>
        <w:t xml:space="preserve">Ne že by </w:t>
      </w:r>
      <w:r>
        <w:rPr>
          <w:rFonts w:asciiTheme="minorHAnsi" w:hAnsiTheme="minorHAnsi"/>
          <w:sz w:val="24"/>
          <w:lang w:eastAsia="cs-CZ"/>
        </w:rPr>
        <w:t xml:space="preserve">naši současníci </w:t>
      </w:r>
      <w:r w:rsidR="002F106C">
        <w:rPr>
          <w:rFonts w:asciiTheme="minorHAnsi" w:hAnsiTheme="minorHAnsi"/>
          <w:sz w:val="24"/>
          <w:lang w:eastAsia="cs-CZ"/>
        </w:rPr>
        <w:t xml:space="preserve">nehledali „duchovno“. Ale </w:t>
      </w:r>
      <w:r w:rsidR="00704C01">
        <w:rPr>
          <w:rFonts w:asciiTheme="minorHAnsi" w:hAnsiTheme="minorHAnsi"/>
          <w:sz w:val="24"/>
          <w:lang w:eastAsia="cs-CZ"/>
        </w:rPr>
        <w:t xml:space="preserve">oni se při tom </w:t>
      </w:r>
      <w:r w:rsidR="002F106C">
        <w:rPr>
          <w:rFonts w:asciiTheme="minorHAnsi" w:hAnsiTheme="minorHAnsi"/>
          <w:sz w:val="24"/>
          <w:lang w:eastAsia="cs-CZ"/>
        </w:rPr>
        <w:t>obracejí k zábavně-spotře</w:t>
      </w:r>
      <w:r>
        <w:rPr>
          <w:rFonts w:asciiTheme="minorHAnsi" w:hAnsiTheme="minorHAnsi"/>
          <w:sz w:val="24"/>
          <w:lang w:eastAsia="cs-CZ"/>
        </w:rPr>
        <w:t>bní spiritualitě, jak tomu říká</w:t>
      </w:r>
      <w:r w:rsidR="002F106C">
        <w:rPr>
          <w:rFonts w:asciiTheme="minorHAnsi" w:hAnsiTheme="minorHAnsi"/>
          <w:sz w:val="24"/>
          <w:lang w:eastAsia="cs-CZ"/>
        </w:rPr>
        <w:t xml:space="preserve"> Pavel Hošek. </w:t>
      </w:r>
      <w:r w:rsidR="0067642C">
        <w:rPr>
          <w:rFonts w:asciiTheme="minorHAnsi" w:hAnsiTheme="minorHAnsi"/>
          <w:sz w:val="24"/>
          <w:lang w:eastAsia="cs-CZ"/>
        </w:rPr>
        <w:t>A ta na cestu spásy</w:t>
      </w:r>
      <w:r w:rsidR="002F106C">
        <w:rPr>
          <w:rFonts w:asciiTheme="minorHAnsi" w:hAnsiTheme="minorHAnsi"/>
          <w:sz w:val="24"/>
          <w:lang w:eastAsia="cs-CZ"/>
        </w:rPr>
        <w:t xml:space="preserve"> nevede.</w:t>
      </w:r>
      <w:r w:rsidR="0067642C">
        <w:rPr>
          <w:rFonts w:asciiTheme="minorHAnsi" w:hAnsiTheme="minorHAnsi"/>
          <w:sz w:val="24"/>
          <w:lang w:eastAsia="cs-CZ"/>
        </w:rPr>
        <w:t xml:space="preserve">  </w:t>
      </w:r>
      <w:r>
        <w:rPr>
          <w:rFonts w:asciiTheme="minorHAnsi" w:hAnsiTheme="minorHAnsi"/>
          <w:sz w:val="24"/>
          <w:lang w:eastAsia="cs-CZ"/>
        </w:rPr>
        <w:t>Přivé</w:t>
      </w:r>
      <w:r w:rsidR="00411A16">
        <w:rPr>
          <w:rFonts w:asciiTheme="minorHAnsi" w:hAnsiTheme="minorHAnsi"/>
          <w:sz w:val="24"/>
          <w:lang w:eastAsia="cs-CZ"/>
        </w:rPr>
        <w:t>st člověka k obrácení, k lásce k</w:t>
      </w:r>
      <w:r>
        <w:rPr>
          <w:rFonts w:asciiTheme="minorHAnsi" w:hAnsiTheme="minorHAnsi"/>
          <w:sz w:val="24"/>
          <w:lang w:eastAsia="cs-CZ"/>
        </w:rPr>
        <w:t xml:space="preserve"> Bohu a k bližním je </w:t>
      </w:r>
      <w:r w:rsidR="0067642C">
        <w:rPr>
          <w:rFonts w:asciiTheme="minorHAnsi" w:hAnsiTheme="minorHAnsi"/>
          <w:sz w:val="24"/>
          <w:lang w:eastAsia="cs-CZ"/>
        </w:rPr>
        <w:t>zázrak</w:t>
      </w:r>
      <w:r>
        <w:rPr>
          <w:rFonts w:asciiTheme="minorHAnsi" w:hAnsiTheme="minorHAnsi"/>
          <w:sz w:val="24"/>
          <w:lang w:eastAsia="cs-CZ"/>
        </w:rPr>
        <w:t xml:space="preserve"> Ducha svatého.</w:t>
      </w:r>
      <w:r w:rsidR="00BE0040">
        <w:rPr>
          <w:rFonts w:asciiTheme="minorHAnsi" w:hAnsiTheme="minorHAnsi"/>
          <w:sz w:val="24"/>
          <w:lang w:eastAsia="cs-CZ"/>
        </w:rPr>
        <w:t xml:space="preserve"> </w:t>
      </w:r>
      <w:r>
        <w:rPr>
          <w:rFonts w:asciiTheme="minorHAnsi" w:hAnsiTheme="minorHAnsi"/>
          <w:sz w:val="24"/>
          <w:lang w:eastAsia="cs-CZ"/>
        </w:rPr>
        <w:t>Odcizenost moderního člověka je duchovní svázanost, kterou přemůžeme jedině modlitbou a postem.</w:t>
      </w:r>
      <w:r w:rsidR="004F67B1">
        <w:rPr>
          <w:rFonts w:asciiTheme="minorHAnsi" w:hAnsiTheme="minorHAnsi"/>
          <w:sz w:val="24"/>
          <w:lang w:eastAsia="cs-CZ"/>
        </w:rPr>
        <w:t xml:space="preserve"> Těch je třeba zvláště v přípravě na misijní shromáždění. (Půst není jen v omezení jídla a nápojů, ale i televize, internetu, mobilu, tedy od všeho, co brání plnému soustředění na akci.)</w:t>
      </w:r>
      <w:r>
        <w:rPr>
          <w:rFonts w:asciiTheme="minorHAnsi" w:hAnsiTheme="minorHAnsi"/>
          <w:sz w:val="24"/>
          <w:lang w:eastAsia="cs-CZ"/>
        </w:rPr>
        <w:t xml:space="preserve"> </w:t>
      </w:r>
    </w:p>
    <w:p w:rsidR="00D91649" w:rsidRDefault="00D91649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My </w:t>
      </w:r>
      <w:r w:rsidR="00806D47">
        <w:rPr>
          <w:rFonts w:asciiTheme="minorHAnsi" w:hAnsiTheme="minorHAnsi"/>
          <w:sz w:val="24"/>
          <w:lang w:eastAsia="cs-CZ"/>
        </w:rPr>
        <w:t xml:space="preserve">sami </w:t>
      </w:r>
      <w:r>
        <w:rPr>
          <w:rFonts w:asciiTheme="minorHAnsi" w:hAnsiTheme="minorHAnsi"/>
          <w:sz w:val="24"/>
          <w:lang w:eastAsia="cs-CZ"/>
        </w:rPr>
        <w:t>nemáme mnoho zkušeností s </w:t>
      </w:r>
      <w:r w:rsidR="00BE0040">
        <w:rPr>
          <w:rFonts w:asciiTheme="minorHAnsi" w:hAnsiTheme="minorHAnsi"/>
          <w:sz w:val="24"/>
          <w:lang w:eastAsia="cs-CZ"/>
        </w:rPr>
        <w:t>přiváděním</w:t>
      </w:r>
      <w:r>
        <w:rPr>
          <w:rFonts w:asciiTheme="minorHAnsi" w:hAnsiTheme="minorHAnsi"/>
          <w:sz w:val="24"/>
          <w:lang w:eastAsia="cs-CZ"/>
        </w:rPr>
        <w:t xml:space="preserve"> lidí ke </w:t>
      </w:r>
      <w:r w:rsidR="00BE0040">
        <w:rPr>
          <w:rFonts w:asciiTheme="minorHAnsi" w:hAnsiTheme="minorHAnsi"/>
          <w:sz w:val="24"/>
          <w:lang w:eastAsia="cs-CZ"/>
        </w:rPr>
        <w:t>Kristu</w:t>
      </w:r>
      <w:r>
        <w:rPr>
          <w:rFonts w:asciiTheme="minorHAnsi" w:hAnsiTheme="minorHAnsi"/>
          <w:sz w:val="24"/>
          <w:lang w:eastAsia="cs-CZ"/>
        </w:rPr>
        <w:t xml:space="preserve">. </w:t>
      </w:r>
      <w:r w:rsidR="00704C01">
        <w:rPr>
          <w:rFonts w:asciiTheme="minorHAnsi" w:hAnsiTheme="minorHAnsi"/>
          <w:sz w:val="24"/>
          <w:lang w:eastAsia="cs-CZ"/>
        </w:rPr>
        <w:t xml:space="preserve"> Proto bychom se neměli</w:t>
      </w:r>
      <w:r w:rsidR="005D59EA">
        <w:rPr>
          <w:rFonts w:asciiTheme="minorHAnsi" w:hAnsiTheme="minorHAnsi"/>
          <w:sz w:val="24"/>
          <w:lang w:eastAsia="cs-CZ"/>
        </w:rPr>
        <w:t xml:space="preserve"> </w:t>
      </w:r>
      <w:r w:rsidR="00704C01">
        <w:rPr>
          <w:rFonts w:asciiTheme="minorHAnsi" w:hAnsiTheme="minorHAnsi"/>
          <w:sz w:val="24"/>
          <w:lang w:eastAsia="cs-CZ"/>
        </w:rPr>
        <w:t>zdráhat</w:t>
      </w:r>
      <w:r w:rsidR="00FF0E45">
        <w:rPr>
          <w:rFonts w:asciiTheme="minorHAnsi" w:hAnsiTheme="minorHAnsi"/>
          <w:sz w:val="24"/>
          <w:lang w:eastAsia="cs-CZ"/>
        </w:rPr>
        <w:t xml:space="preserve"> </w:t>
      </w:r>
      <w:r w:rsidR="00FF0E45" w:rsidRPr="00411A16">
        <w:rPr>
          <w:rFonts w:asciiTheme="minorHAnsi" w:hAnsiTheme="minorHAnsi"/>
          <w:sz w:val="24"/>
          <w:u w:val="single"/>
          <w:lang w:eastAsia="cs-CZ"/>
        </w:rPr>
        <w:t xml:space="preserve">využívat programů připravených </w:t>
      </w:r>
      <w:r w:rsidR="00BE0040" w:rsidRPr="00411A16">
        <w:rPr>
          <w:rFonts w:asciiTheme="minorHAnsi" w:hAnsiTheme="minorHAnsi"/>
          <w:sz w:val="24"/>
          <w:u w:val="single"/>
          <w:lang w:eastAsia="cs-CZ"/>
        </w:rPr>
        <w:t>jinými</w:t>
      </w:r>
      <w:r w:rsidR="00BE0040">
        <w:rPr>
          <w:rFonts w:asciiTheme="minorHAnsi" w:hAnsiTheme="minorHAnsi"/>
          <w:sz w:val="24"/>
          <w:lang w:eastAsia="cs-CZ"/>
        </w:rPr>
        <w:t xml:space="preserve"> – třeba </w:t>
      </w:r>
      <w:r w:rsidR="00FF0E45">
        <w:rPr>
          <w:rFonts w:asciiTheme="minorHAnsi" w:hAnsiTheme="minorHAnsi"/>
          <w:sz w:val="24"/>
          <w:lang w:eastAsia="cs-CZ"/>
        </w:rPr>
        <w:t>evangelikály</w:t>
      </w:r>
      <w:r w:rsidR="00BE0040">
        <w:rPr>
          <w:rFonts w:asciiTheme="minorHAnsi" w:hAnsiTheme="minorHAnsi"/>
          <w:sz w:val="24"/>
          <w:lang w:eastAsia="cs-CZ"/>
        </w:rPr>
        <w:t xml:space="preserve">. Známé jsou </w:t>
      </w:r>
      <w:r w:rsidR="00FF0E45">
        <w:rPr>
          <w:rFonts w:asciiTheme="minorHAnsi" w:hAnsiTheme="minorHAnsi"/>
          <w:sz w:val="24"/>
          <w:lang w:eastAsia="cs-CZ"/>
        </w:rPr>
        <w:t xml:space="preserve">kurzy Alfa. V poslední době se nabízí nový kurz pro hledající „Objevování křesťanství“ </w:t>
      </w:r>
      <w:r w:rsidR="00411A16">
        <w:rPr>
          <w:rFonts w:asciiTheme="minorHAnsi" w:hAnsiTheme="minorHAnsi"/>
          <w:sz w:val="24"/>
          <w:lang w:eastAsia="cs-CZ"/>
        </w:rPr>
        <w:t>vytvořený</w:t>
      </w:r>
      <w:r w:rsidR="00FF0E45">
        <w:rPr>
          <w:rFonts w:asciiTheme="minorHAnsi" w:hAnsiTheme="minorHAnsi"/>
          <w:sz w:val="24"/>
          <w:lang w:eastAsia="cs-CZ"/>
        </w:rPr>
        <w:t xml:space="preserve"> britskou anglikánskou církví. Jsou k tomu videa, příručky pro vedoucí i účastníky. </w:t>
      </w:r>
      <w:r w:rsidR="005D59EA">
        <w:rPr>
          <w:rFonts w:asciiTheme="minorHAnsi" w:hAnsiTheme="minorHAnsi"/>
          <w:sz w:val="24"/>
          <w:lang w:eastAsia="cs-CZ"/>
        </w:rPr>
        <w:t>Chce</w:t>
      </w:r>
      <w:r w:rsidR="00FF0E45">
        <w:rPr>
          <w:rFonts w:asciiTheme="minorHAnsi" w:hAnsiTheme="minorHAnsi"/>
          <w:sz w:val="24"/>
          <w:lang w:eastAsia="cs-CZ"/>
        </w:rPr>
        <w:t xml:space="preserve"> to hodně práce, těžko se hledají spolupracovníci (všichni máme málo času)</w:t>
      </w:r>
      <w:r w:rsidR="00806D47">
        <w:rPr>
          <w:rFonts w:asciiTheme="minorHAnsi" w:hAnsiTheme="minorHAnsi"/>
          <w:sz w:val="24"/>
          <w:lang w:eastAsia="cs-CZ"/>
        </w:rPr>
        <w:t>.</w:t>
      </w:r>
      <w:r w:rsidR="00FF0E45">
        <w:rPr>
          <w:rFonts w:asciiTheme="minorHAnsi" w:hAnsiTheme="minorHAnsi"/>
          <w:sz w:val="24"/>
          <w:lang w:eastAsia="cs-CZ"/>
        </w:rPr>
        <w:t xml:space="preserve"> Jsem ale přesvědčen, že </w:t>
      </w:r>
      <w:r w:rsidR="00FF0E45">
        <w:rPr>
          <w:rFonts w:asciiTheme="minorHAnsi" w:hAnsiTheme="minorHAnsi"/>
          <w:sz w:val="24"/>
          <w:lang w:eastAsia="cs-CZ"/>
        </w:rPr>
        <w:lastRenderedPageBreak/>
        <w:t xml:space="preserve">bez otevření sborů veřejnosti nedokážeme podstatně </w:t>
      </w:r>
      <w:r w:rsidR="00411A16">
        <w:rPr>
          <w:rFonts w:asciiTheme="minorHAnsi" w:hAnsiTheme="minorHAnsi"/>
          <w:sz w:val="24"/>
          <w:lang w:eastAsia="cs-CZ"/>
        </w:rPr>
        <w:t xml:space="preserve">aktivně </w:t>
      </w:r>
      <w:r w:rsidR="00FF0E45">
        <w:rPr>
          <w:rFonts w:asciiTheme="minorHAnsi" w:hAnsiTheme="minorHAnsi"/>
          <w:sz w:val="24"/>
          <w:lang w:eastAsia="cs-CZ"/>
        </w:rPr>
        <w:t>misijně působit a</w:t>
      </w:r>
      <w:r w:rsidR="00B1053E">
        <w:rPr>
          <w:rFonts w:asciiTheme="minorHAnsi" w:hAnsiTheme="minorHAnsi"/>
          <w:sz w:val="24"/>
          <w:lang w:eastAsia="cs-CZ"/>
        </w:rPr>
        <w:t xml:space="preserve"> přejít od umenšování k růstu. A pamatujme, </w:t>
      </w:r>
      <w:r w:rsidR="002D4E99">
        <w:rPr>
          <w:rFonts w:asciiTheme="minorHAnsi" w:hAnsiTheme="minorHAnsi"/>
          <w:sz w:val="24"/>
          <w:lang w:eastAsia="cs-CZ"/>
        </w:rPr>
        <w:t xml:space="preserve">že misijní akce přispívají </w:t>
      </w:r>
      <w:r w:rsidR="00704C01">
        <w:rPr>
          <w:rFonts w:asciiTheme="minorHAnsi" w:hAnsiTheme="minorHAnsi"/>
          <w:sz w:val="24"/>
          <w:lang w:eastAsia="cs-CZ"/>
        </w:rPr>
        <w:t xml:space="preserve">také </w:t>
      </w:r>
      <w:r w:rsidR="002D4E99">
        <w:rPr>
          <w:rFonts w:asciiTheme="minorHAnsi" w:hAnsiTheme="minorHAnsi"/>
          <w:sz w:val="24"/>
          <w:lang w:eastAsia="cs-CZ"/>
        </w:rPr>
        <w:t xml:space="preserve">k růstu </w:t>
      </w:r>
      <w:r w:rsidR="00704C01">
        <w:rPr>
          <w:rFonts w:asciiTheme="minorHAnsi" w:hAnsiTheme="minorHAnsi"/>
          <w:sz w:val="24"/>
          <w:lang w:eastAsia="cs-CZ"/>
        </w:rPr>
        <w:t xml:space="preserve">domácího </w:t>
      </w:r>
      <w:r w:rsidR="002D4E99">
        <w:rPr>
          <w:rFonts w:asciiTheme="minorHAnsi" w:hAnsiTheme="minorHAnsi"/>
          <w:sz w:val="24"/>
          <w:lang w:eastAsia="cs-CZ"/>
        </w:rPr>
        <w:t>společenství</w:t>
      </w:r>
      <w:r w:rsidR="00BE0040">
        <w:rPr>
          <w:rFonts w:asciiTheme="minorHAnsi" w:hAnsiTheme="minorHAnsi"/>
          <w:sz w:val="24"/>
          <w:lang w:eastAsia="cs-CZ"/>
        </w:rPr>
        <w:t xml:space="preserve"> a probouzejí nás</w:t>
      </w:r>
      <w:r w:rsidR="00FF0E45">
        <w:rPr>
          <w:rFonts w:asciiTheme="minorHAnsi" w:hAnsiTheme="minorHAnsi"/>
          <w:sz w:val="24"/>
          <w:lang w:eastAsia="cs-CZ"/>
        </w:rPr>
        <w:t xml:space="preserve"> z duchovní vlažnosti. </w:t>
      </w:r>
    </w:p>
    <w:p w:rsidR="00806D47" w:rsidRPr="00B1053E" w:rsidRDefault="00806D47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u w:val="single"/>
          <w:lang w:eastAsia="cs-CZ"/>
        </w:rPr>
      </w:pPr>
      <w:r w:rsidRPr="00B1053E">
        <w:rPr>
          <w:rFonts w:asciiTheme="minorHAnsi" w:hAnsiTheme="minorHAnsi"/>
          <w:sz w:val="24"/>
          <w:u w:val="single"/>
          <w:lang w:eastAsia="cs-CZ"/>
        </w:rPr>
        <w:t xml:space="preserve">Co potřebuje církev na cestě k dobré budoucnosti? </w:t>
      </w:r>
    </w:p>
    <w:p w:rsidR="00806D47" w:rsidRDefault="00806D47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>Vzdělané a Bohu od</w:t>
      </w:r>
      <w:r w:rsidR="004F67B1">
        <w:rPr>
          <w:rFonts w:asciiTheme="minorHAnsi" w:hAnsiTheme="minorHAnsi"/>
          <w:sz w:val="24"/>
          <w:lang w:eastAsia="cs-CZ"/>
        </w:rPr>
        <w:t>dané faráře (-</w:t>
      </w:r>
      <w:proofErr w:type="spellStart"/>
      <w:r w:rsidR="004F67B1">
        <w:rPr>
          <w:rFonts w:asciiTheme="minorHAnsi" w:hAnsiTheme="minorHAnsi"/>
          <w:sz w:val="24"/>
          <w:lang w:eastAsia="cs-CZ"/>
        </w:rPr>
        <w:t>řky</w:t>
      </w:r>
      <w:proofErr w:type="spellEnd"/>
      <w:r w:rsidR="004F67B1">
        <w:rPr>
          <w:rFonts w:asciiTheme="minorHAnsi" w:hAnsiTheme="minorHAnsi"/>
          <w:sz w:val="24"/>
          <w:lang w:eastAsia="cs-CZ"/>
        </w:rPr>
        <w:t>). Kázání nemají</w:t>
      </w:r>
      <w:r>
        <w:rPr>
          <w:rFonts w:asciiTheme="minorHAnsi" w:hAnsiTheme="minorHAnsi"/>
          <w:sz w:val="24"/>
          <w:lang w:eastAsia="cs-CZ"/>
        </w:rPr>
        <w:t xml:space="preserve"> být jen biblickými esejemi, musí obsahovat aktuální podněty</w:t>
      </w:r>
      <w:r w:rsidR="00704C01">
        <w:rPr>
          <w:rFonts w:asciiTheme="minorHAnsi" w:hAnsiTheme="minorHAnsi"/>
          <w:sz w:val="24"/>
          <w:lang w:eastAsia="cs-CZ"/>
        </w:rPr>
        <w:t>, zkušenosti</w:t>
      </w:r>
      <w:r>
        <w:rPr>
          <w:rFonts w:asciiTheme="minorHAnsi" w:hAnsiTheme="minorHAnsi"/>
          <w:sz w:val="24"/>
          <w:lang w:eastAsia="cs-CZ"/>
        </w:rPr>
        <w:t xml:space="preserve"> a konkrétní doporučení pro církev i jednotlivce. </w:t>
      </w:r>
      <w:r w:rsidR="00704C01">
        <w:rPr>
          <w:rFonts w:asciiTheme="minorHAnsi" w:hAnsiTheme="minorHAnsi"/>
          <w:sz w:val="24"/>
          <w:lang w:eastAsia="cs-CZ"/>
        </w:rPr>
        <w:t>Staršovstva složená</w:t>
      </w:r>
      <w:r>
        <w:rPr>
          <w:rFonts w:asciiTheme="minorHAnsi" w:hAnsiTheme="minorHAnsi"/>
          <w:sz w:val="24"/>
          <w:lang w:eastAsia="cs-CZ"/>
        </w:rPr>
        <w:t xml:space="preserve"> z věřících </w:t>
      </w:r>
      <w:r w:rsidR="00704C01">
        <w:rPr>
          <w:rFonts w:asciiTheme="minorHAnsi" w:hAnsiTheme="minorHAnsi"/>
          <w:sz w:val="24"/>
          <w:lang w:eastAsia="cs-CZ"/>
        </w:rPr>
        <w:t xml:space="preserve">mužů a žen </w:t>
      </w:r>
      <w:r>
        <w:rPr>
          <w:rFonts w:asciiTheme="minorHAnsi" w:hAnsiTheme="minorHAnsi"/>
          <w:sz w:val="24"/>
          <w:lang w:eastAsia="cs-CZ"/>
        </w:rPr>
        <w:t>z </w:t>
      </w:r>
      <w:r w:rsidR="00B1053E">
        <w:rPr>
          <w:rFonts w:asciiTheme="minorHAnsi" w:hAnsiTheme="minorHAnsi"/>
          <w:sz w:val="24"/>
          <w:lang w:eastAsia="cs-CZ"/>
        </w:rPr>
        <w:t>různých oborů, pedagogů, stavařů, lidí znalých</w:t>
      </w:r>
      <w:r>
        <w:rPr>
          <w:rFonts w:asciiTheme="minorHAnsi" w:hAnsiTheme="minorHAnsi"/>
          <w:sz w:val="24"/>
          <w:lang w:eastAsia="cs-CZ"/>
        </w:rPr>
        <w:t xml:space="preserve"> i</w:t>
      </w:r>
      <w:r w:rsidR="00B1053E">
        <w:rPr>
          <w:rFonts w:asciiTheme="minorHAnsi" w:hAnsiTheme="minorHAnsi"/>
          <w:sz w:val="24"/>
          <w:lang w:eastAsia="cs-CZ"/>
        </w:rPr>
        <w:t>nformačních technologií, ekonomů</w:t>
      </w:r>
      <w:r>
        <w:rPr>
          <w:rFonts w:asciiTheme="minorHAnsi" w:hAnsiTheme="minorHAnsi"/>
          <w:sz w:val="24"/>
          <w:lang w:eastAsia="cs-CZ"/>
        </w:rPr>
        <w:t xml:space="preserve">, </w:t>
      </w:r>
      <w:r w:rsidR="008C0743">
        <w:rPr>
          <w:rFonts w:asciiTheme="minorHAnsi" w:hAnsiTheme="minorHAnsi"/>
          <w:sz w:val="24"/>
          <w:lang w:eastAsia="cs-CZ"/>
        </w:rPr>
        <w:t>sociální</w:t>
      </w:r>
      <w:r w:rsidR="00B1053E">
        <w:rPr>
          <w:rFonts w:asciiTheme="minorHAnsi" w:hAnsiTheme="minorHAnsi"/>
          <w:sz w:val="24"/>
          <w:lang w:eastAsia="cs-CZ"/>
        </w:rPr>
        <w:t>ch</w:t>
      </w:r>
      <w:r w:rsidR="008C0743">
        <w:rPr>
          <w:rFonts w:asciiTheme="minorHAnsi" w:hAnsiTheme="minorHAnsi"/>
          <w:sz w:val="24"/>
          <w:lang w:eastAsia="cs-CZ"/>
        </w:rPr>
        <w:t xml:space="preserve"> a </w:t>
      </w:r>
      <w:r>
        <w:rPr>
          <w:rFonts w:asciiTheme="minorHAnsi" w:hAnsiTheme="minorHAnsi"/>
          <w:sz w:val="24"/>
          <w:lang w:eastAsia="cs-CZ"/>
        </w:rPr>
        <w:t>misijní</w:t>
      </w:r>
      <w:r w:rsidR="00B1053E">
        <w:rPr>
          <w:rFonts w:asciiTheme="minorHAnsi" w:hAnsiTheme="minorHAnsi"/>
          <w:sz w:val="24"/>
          <w:lang w:eastAsia="cs-CZ"/>
        </w:rPr>
        <w:t>ch pracovníků, muzikantů</w:t>
      </w:r>
      <w:r>
        <w:rPr>
          <w:rFonts w:asciiTheme="minorHAnsi" w:hAnsiTheme="minorHAnsi"/>
          <w:sz w:val="24"/>
          <w:lang w:eastAsia="cs-CZ"/>
        </w:rPr>
        <w:t>. Synody</w:t>
      </w:r>
      <w:r w:rsidR="00B1053E">
        <w:rPr>
          <w:rFonts w:asciiTheme="minorHAnsi" w:hAnsiTheme="minorHAnsi"/>
          <w:sz w:val="24"/>
          <w:lang w:eastAsia="cs-CZ"/>
        </w:rPr>
        <w:t xml:space="preserve"> by měly být akční a pružnější; n</w:t>
      </w:r>
      <w:r w:rsidR="008C0743">
        <w:rPr>
          <w:rFonts w:asciiTheme="minorHAnsi" w:hAnsiTheme="minorHAnsi"/>
          <w:sz w:val="24"/>
          <w:lang w:eastAsia="cs-CZ"/>
        </w:rPr>
        <w:t xml:space="preserve">eřešit předně správní a finanční agendu, nehrnout na senioráty a sbory hory úkolů, v nichž se topíme. </w:t>
      </w:r>
      <w:r w:rsidR="00B1053E">
        <w:rPr>
          <w:rFonts w:asciiTheme="minorHAnsi" w:hAnsiTheme="minorHAnsi"/>
          <w:sz w:val="24"/>
          <w:lang w:eastAsia="cs-CZ"/>
        </w:rPr>
        <w:t xml:space="preserve">Zredukovat synodní radu. </w:t>
      </w:r>
      <w:r w:rsidR="00704C01">
        <w:rPr>
          <w:rFonts w:asciiTheme="minorHAnsi" w:hAnsiTheme="minorHAnsi"/>
          <w:sz w:val="24"/>
          <w:lang w:eastAsia="cs-CZ"/>
        </w:rPr>
        <w:t xml:space="preserve">Přenést víc pravomocí na sbory. </w:t>
      </w:r>
      <w:r w:rsidR="00B1053E">
        <w:rPr>
          <w:rFonts w:asciiTheme="minorHAnsi" w:hAnsiTheme="minorHAnsi"/>
          <w:sz w:val="24"/>
          <w:lang w:eastAsia="cs-CZ"/>
        </w:rPr>
        <w:t xml:space="preserve">Synod by měl být otcovsky </w:t>
      </w:r>
      <w:r w:rsidR="008C0743">
        <w:rPr>
          <w:rFonts w:asciiTheme="minorHAnsi" w:hAnsiTheme="minorHAnsi"/>
          <w:sz w:val="24"/>
          <w:lang w:eastAsia="cs-CZ"/>
        </w:rPr>
        <w:t xml:space="preserve">moudrým </w:t>
      </w:r>
      <w:r w:rsidR="00B1053E">
        <w:rPr>
          <w:rFonts w:asciiTheme="minorHAnsi" w:hAnsiTheme="minorHAnsi"/>
          <w:sz w:val="24"/>
          <w:lang w:eastAsia="cs-CZ"/>
        </w:rPr>
        <w:t xml:space="preserve">a mateřsky laskavým </w:t>
      </w:r>
      <w:r w:rsidR="008C0743">
        <w:rPr>
          <w:rFonts w:asciiTheme="minorHAnsi" w:hAnsiTheme="minorHAnsi"/>
          <w:sz w:val="24"/>
          <w:lang w:eastAsia="cs-CZ"/>
        </w:rPr>
        <w:t xml:space="preserve">společenstvím určujícím především duchovní </w:t>
      </w:r>
      <w:r w:rsidR="00704C01">
        <w:rPr>
          <w:rFonts w:asciiTheme="minorHAnsi" w:hAnsiTheme="minorHAnsi"/>
          <w:sz w:val="24"/>
          <w:lang w:eastAsia="cs-CZ"/>
        </w:rPr>
        <w:t>směřování</w:t>
      </w:r>
      <w:r w:rsidR="008C0743">
        <w:rPr>
          <w:rFonts w:asciiTheme="minorHAnsi" w:hAnsiTheme="minorHAnsi"/>
          <w:sz w:val="24"/>
          <w:lang w:eastAsia="cs-CZ"/>
        </w:rPr>
        <w:t xml:space="preserve"> církve. Zásadní důležitost bude mít diakonická práce, dětská a mládežnic</w:t>
      </w:r>
      <w:r w:rsidR="00B1053E">
        <w:rPr>
          <w:rFonts w:asciiTheme="minorHAnsi" w:hAnsiTheme="minorHAnsi"/>
          <w:sz w:val="24"/>
          <w:lang w:eastAsia="cs-CZ"/>
        </w:rPr>
        <w:t>ká misie, ekumenická spolupráce, strážná služba pro společnost (ekologie!).</w:t>
      </w:r>
      <w:r w:rsidR="008C0743">
        <w:rPr>
          <w:rFonts w:asciiTheme="minorHAnsi" w:hAnsiTheme="minorHAnsi"/>
          <w:sz w:val="24"/>
          <w:lang w:eastAsia="cs-CZ"/>
        </w:rPr>
        <w:t xml:space="preserve"> Úkolů je strašně moc. Stále doléhá starost o budovy. Bude třeba se zbavovat těch, které nevyužíváme, i když se třeba z kostela stane kulturák</w:t>
      </w:r>
      <w:r w:rsidR="00704C01">
        <w:rPr>
          <w:rFonts w:asciiTheme="minorHAnsi" w:hAnsiTheme="minorHAnsi"/>
          <w:sz w:val="24"/>
          <w:lang w:eastAsia="cs-CZ"/>
        </w:rPr>
        <w:t xml:space="preserve"> nebo restaurace a z fary obecní byty.</w:t>
      </w:r>
      <w:r w:rsidR="007D6E62">
        <w:rPr>
          <w:rFonts w:asciiTheme="minorHAnsi" w:hAnsiTheme="minorHAnsi"/>
          <w:sz w:val="24"/>
          <w:lang w:eastAsia="cs-CZ"/>
        </w:rPr>
        <w:t xml:space="preserve"> </w:t>
      </w:r>
    </w:p>
    <w:p w:rsidR="00D33C09" w:rsidRDefault="008C0743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Před lety na jedné ekumenické konferenci jsem </w:t>
      </w:r>
      <w:r w:rsidR="007D6E62">
        <w:rPr>
          <w:rFonts w:asciiTheme="minorHAnsi" w:hAnsiTheme="minorHAnsi"/>
          <w:sz w:val="24"/>
          <w:lang w:eastAsia="cs-CZ"/>
        </w:rPr>
        <w:t>se jednomu nizozemskému katolickému knězi s</w:t>
      </w:r>
      <w:r>
        <w:rPr>
          <w:rFonts w:asciiTheme="minorHAnsi" w:hAnsiTheme="minorHAnsi"/>
          <w:sz w:val="24"/>
          <w:lang w:eastAsia="cs-CZ"/>
        </w:rPr>
        <w:t xml:space="preserve">věřil se </w:t>
      </w:r>
      <w:r w:rsidR="007D6E62">
        <w:rPr>
          <w:rFonts w:asciiTheme="minorHAnsi" w:hAnsiTheme="minorHAnsi"/>
          <w:sz w:val="24"/>
          <w:lang w:eastAsia="cs-CZ"/>
        </w:rPr>
        <w:t>svou obavou</w:t>
      </w:r>
      <w:r>
        <w:rPr>
          <w:rFonts w:asciiTheme="minorHAnsi" w:hAnsiTheme="minorHAnsi"/>
          <w:sz w:val="24"/>
          <w:lang w:eastAsia="cs-CZ"/>
        </w:rPr>
        <w:t xml:space="preserve">, že se naše církev zanikne. </w:t>
      </w:r>
      <w:r w:rsidR="007D6E62">
        <w:rPr>
          <w:rFonts w:asciiTheme="minorHAnsi" w:hAnsiTheme="minorHAnsi"/>
          <w:sz w:val="24"/>
          <w:lang w:eastAsia="cs-CZ"/>
        </w:rPr>
        <w:t>Odpověděl otázkou</w:t>
      </w:r>
      <w:r>
        <w:rPr>
          <w:rFonts w:asciiTheme="minorHAnsi" w:hAnsiTheme="minorHAnsi"/>
          <w:sz w:val="24"/>
          <w:lang w:eastAsia="cs-CZ"/>
        </w:rPr>
        <w:t xml:space="preserve">: </w:t>
      </w:r>
      <w:r w:rsidRPr="00B1053E">
        <w:rPr>
          <w:rFonts w:asciiTheme="minorHAnsi" w:hAnsiTheme="minorHAnsi"/>
          <w:sz w:val="24"/>
          <w:u w:val="single"/>
          <w:lang w:eastAsia="cs-CZ"/>
        </w:rPr>
        <w:t xml:space="preserve">A co když má zaniknout? </w:t>
      </w:r>
      <w:r>
        <w:rPr>
          <w:rFonts w:asciiTheme="minorHAnsi" w:hAnsiTheme="minorHAnsi"/>
          <w:sz w:val="24"/>
          <w:lang w:eastAsia="cs-CZ"/>
        </w:rPr>
        <w:t xml:space="preserve">Tehdy jsem si to vyložil jako projev osudovosti. A jak nad tím </w:t>
      </w:r>
      <w:r w:rsidR="00B1053E">
        <w:rPr>
          <w:rFonts w:asciiTheme="minorHAnsi" w:hAnsiTheme="minorHAnsi"/>
          <w:sz w:val="24"/>
          <w:lang w:eastAsia="cs-CZ"/>
        </w:rPr>
        <w:t xml:space="preserve">roky </w:t>
      </w:r>
      <w:r>
        <w:rPr>
          <w:rFonts w:asciiTheme="minorHAnsi" w:hAnsiTheme="minorHAnsi"/>
          <w:sz w:val="24"/>
          <w:lang w:eastAsia="cs-CZ"/>
        </w:rPr>
        <w:t xml:space="preserve">přemýšlím, došel jsem k závěru, že může zaniknout „značka ČCE“ tak, že se spojíme s dalšími církvemi. </w:t>
      </w:r>
      <w:r w:rsidR="007D6E62">
        <w:rPr>
          <w:rFonts w:asciiTheme="minorHAnsi" w:hAnsiTheme="minorHAnsi"/>
          <w:sz w:val="24"/>
          <w:lang w:eastAsia="cs-CZ"/>
        </w:rPr>
        <w:t xml:space="preserve">Bůh nás takto vede </w:t>
      </w:r>
      <w:r>
        <w:rPr>
          <w:rFonts w:asciiTheme="minorHAnsi" w:hAnsiTheme="minorHAnsi"/>
          <w:sz w:val="24"/>
          <w:lang w:eastAsia="cs-CZ"/>
        </w:rPr>
        <w:t xml:space="preserve">k jednotě. </w:t>
      </w:r>
      <w:r w:rsidR="007D6E62">
        <w:rPr>
          <w:rFonts w:asciiTheme="minorHAnsi" w:hAnsiTheme="minorHAnsi"/>
          <w:sz w:val="24"/>
          <w:lang w:eastAsia="cs-CZ"/>
        </w:rPr>
        <w:t>V</w:t>
      </w:r>
      <w:r>
        <w:rPr>
          <w:rFonts w:asciiTheme="minorHAnsi" w:hAnsiTheme="minorHAnsi"/>
          <w:sz w:val="24"/>
          <w:lang w:eastAsia="cs-CZ"/>
        </w:rPr>
        <w:t xml:space="preserve"> tom </w:t>
      </w:r>
      <w:r w:rsidR="007D6E62">
        <w:rPr>
          <w:rFonts w:asciiTheme="minorHAnsi" w:hAnsiTheme="minorHAnsi"/>
          <w:sz w:val="24"/>
          <w:lang w:eastAsia="cs-CZ"/>
        </w:rPr>
        <w:t xml:space="preserve">smyslu mi píše </w:t>
      </w:r>
      <w:r>
        <w:rPr>
          <w:rFonts w:asciiTheme="minorHAnsi" w:hAnsiTheme="minorHAnsi"/>
          <w:sz w:val="24"/>
          <w:lang w:eastAsia="cs-CZ"/>
        </w:rPr>
        <w:t>jeden mladý bohoslovec</w:t>
      </w:r>
      <w:r w:rsidR="007D6E62">
        <w:rPr>
          <w:rFonts w:asciiTheme="minorHAnsi" w:hAnsiTheme="minorHAnsi"/>
          <w:sz w:val="24"/>
          <w:lang w:eastAsia="cs-CZ"/>
        </w:rPr>
        <w:t>:</w:t>
      </w:r>
      <w:r>
        <w:rPr>
          <w:rFonts w:asciiTheme="minorHAnsi" w:hAnsiTheme="minorHAnsi"/>
          <w:sz w:val="24"/>
          <w:lang w:eastAsia="cs-CZ"/>
        </w:rPr>
        <w:t xml:space="preserve"> „Budoucnost malých společenství vidím ve sjednocení na platformě Leuenberské </w:t>
      </w:r>
      <w:proofErr w:type="spellStart"/>
      <w:r>
        <w:rPr>
          <w:rFonts w:asciiTheme="minorHAnsi" w:hAnsiTheme="minorHAnsi"/>
          <w:sz w:val="24"/>
          <w:lang w:eastAsia="cs-CZ"/>
        </w:rPr>
        <w:t>konkordie</w:t>
      </w:r>
      <w:proofErr w:type="spellEnd"/>
      <w:r>
        <w:rPr>
          <w:rFonts w:asciiTheme="minorHAnsi" w:hAnsiTheme="minorHAnsi"/>
          <w:sz w:val="24"/>
          <w:lang w:eastAsia="cs-CZ"/>
        </w:rPr>
        <w:t xml:space="preserve">: CB, CČSH, ČCE, ECM, SCEAV. </w:t>
      </w:r>
      <w:proofErr w:type="gramStart"/>
      <w:r>
        <w:rPr>
          <w:rFonts w:asciiTheme="minorHAnsi" w:hAnsiTheme="minorHAnsi"/>
          <w:sz w:val="24"/>
          <w:lang w:eastAsia="cs-CZ"/>
        </w:rPr>
        <w:t>Ze</w:t>
      </w:r>
      <w:proofErr w:type="gramEnd"/>
      <w:r>
        <w:rPr>
          <w:rFonts w:asciiTheme="minorHAnsi" w:hAnsiTheme="minorHAnsi"/>
          <w:sz w:val="24"/>
          <w:lang w:eastAsia="cs-CZ"/>
        </w:rPr>
        <w:t xml:space="preserve"> srdce si přeji dožít se úplného sjednocení těchto pěti církví v jedno </w:t>
      </w:r>
      <w:proofErr w:type="gramStart"/>
      <w:r>
        <w:rPr>
          <w:rFonts w:asciiTheme="minorHAnsi" w:hAnsiTheme="minorHAnsi"/>
          <w:sz w:val="24"/>
          <w:lang w:eastAsia="cs-CZ"/>
        </w:rPr>
        <w:t>společenství.“</w:t>
      </w:r>
      <w:proofErr w:type="gramEnd"/>
      <w:r>
        <w:rPr>
          <w:rFonts w:asciiTheme="minorHAnsi" w:hAnsiTheme="minorHAnsi"/>
          <w:sz w:val="24"/>
          <w:lang w:eastAsia="cs-CZ"/>
        </w:rPr>
        <w:t xml:space="preserve"> Že to není utopie, vidíme na URC v Anglii, v níž společně konají službu evangelia reformovaní, evangelikálové a </w:t>
      </w:r>
      <w:proofErr w:type="spellStart"/>
      <w:r>
        <w:rPr>
          <w:rFonts w:asciiTheme="minorHAnsi" w:hAnsiTheme="minorHAnsi"/>
          <w:sz w:val="24"/>
          <w:lang w:eastAsia="cs-CZ"/>
        </w:rPr>
        <w:t>charismatici</w:t>
      </w:r>
      <w:proofErr w:type="spellEnd"/>
      <w:r>
        <w:rPr>
          <w:rFonts w:asciiTheme="minorHAnsi" w:hAnsiTheme="minorHAnsi"/>
          <w:sz w:val="24"/>
          <w:lang w:eastAsia="cs-CZ"/>
        </w:rPr>
        <w:t>. A dále na nizozemském společenství „</w:t>
      </w:r>
      <w:proofErr w:type="spellStart"/>
      <w:r>
        <w:rPr>
          <w:rFonts w:asciiTheme="minorHAnsi" w:hAnsiTheme="minorHAnsi"/>
          <w:sz w:val="24"/>
          <w:lang w:eastAsia="cs-CZ"/>
        </w:rPr>
        <w:t>Samen</w:t>
      </w:r>
      <w:proofErr w:type="spellEnd"/>
      <w:r>
        <w:rPr>
          <w:rFonts w:asciiTheme="minorHAnsi" w:hAnsiTheme="minorHAnsi"/>
          <w:sz w:val="24"/>
          <w:lang w:eastAsia="cs-CZ"/>
        </w:rPr>
        <w:t xml:space="preserve"> op de </w:t>
      </w:r>
      <w:proofErr w:type="spellStart"/>
      <w:r>
        <w:rPr>
          <w:rFonts w:asciiTheme="minorHAnsi" w:hAnsiTheme="minorHAnsi"/>
          <w:sz w:val="24"/>
          <w:lang w:eastAsia="cs-CZ"/>
        </w:rPr>
        <w:t>weg</w:t>
      </w:r>
      <w:proofErr w:type="spellEnd"/>
      <w:r>
        <w:rPr>
          <w:rFonts w:asciiTheme="minorHAnsi" w:hAnsiTheme="minorHAnsi"/>
          <w:sz w:val="24"/>
          <w:lang w:eastAsia="cs-CZ"/>
        </w:rPr>
        <w:t>“, v němž jdou společně do světa dvě reformované církve a církev luterská.</w:t>
      </w:r>
      <w:r w:rsidR="00B1053E">
        <w:rPr>
          <w:rFonts w:asciiTheme="minorHAnsi" w:hAnsiTheme="minorHAnsi"/>
          <w:sz w:val="24"/>
          <w:lang w:eastAsia="cs-CZ"/>
        </w:rPr>
        <w:t xml:space="preserve"> </w:t>
      </w:r>
      <w:r w:rsidR="007D6E62">
        <w:rPr>
          <w:rFonts w:asciiTheme="minorHAnsi" w:hAnsiTheme="minorHAnsi"/>
          <w:sz w:val="24"/>
          <w:lang w:eastAsia="cs-CZ"/>
        </w:rPr>
        <w:t xml:space="preserve">Musí se také prohloubit </w:t>
      </w:r>
      <w:r w:rsidR="007D6E62" w:rsidRPr="004F67B1">
        <w:rPr>
          <w:rFonts w:asciiTheme="minorHAnsi" w:hAnsiTheme="minorHAnsi"/>
          <w:sz w:val="24"/>
          <w:u w:val="single"/>
          <w:lang w:eastAsia="cs-CZ"/>
        </w:rPr>
        <w:t>důvěra mezi evangelíky a katolíky</w:t>
      </w:r>
      <w:r w:rsidR="007D6E62">
        <w:rPr>
          <w:rFonts w:asciiTheme="minorHAnsi" w:hAnsiTheme="minorHAnsi"/>
          <w:sz w:val="24"/>
          <w:lang w:eastAsia="cs-CZ"/>
        </w:rPr>
        <w:t>- aby oni n</w:t>
      </w:r>
      <w:r w:rsidR="004F67B1">
        <w:rPr>
          <w:rFonts w:asciiTheme="minorHAnsi" w:hAnsiTheme="minorHAnsi"/>
          <w:sz w:val="24"/>
          <w:lang w:eastAsia="cs-CZ"/>
        </w:rPr>
        <w:t>aše společenství</w:t>
      </w:r>
      <w:r w:rsidR="007D6E62">
        <w:rPr>
          <w:rFonts w:asciiTheme="minorHAnsi" w:hAnsiTheme="minorHAnsi"/>
          <w:sz w:val="24"/>
          <w:lang w:eastAsia="cs-CZ"/>
        </w:rPr>
        <w:t xml:space="preserve"> přestali považovat za cizí dítě z baby-boxu a my je za „</w:t>
      </w:r>
      <w:proofErr w:type="spellStart"/>
      <w:r w:rsidR="007D6E62">
        <w:rPr>
          <w:rFonts w:asciiTheme="minorHAnsi" w:hAnsiTheme="minorHAnsi"/>
          <w:sz w:val="24"/>
          <w:lang w:eastAsia="cs-CZ"/>
        </w:rPr>
        <w:t>zubřici</w:t>
      </w:r>
      <w:proofErr w:type="spellEnd"/>
      <w:r w:rsidR="007D6E62">
        <w:rPr>
          <w:rFonts w:asciiTheme="minorHAnsi" w:hAnsiTheme="minorHAnsi"/>
          <w:sz w:val="24"/>
          <w:lang w:eastAsia="cs-CZ"/>
        </w:rPr>
        <w:t xml:space="preserve"> sající krev svých dítek“(Komenský). </w:t>
      </w:r>
      <w:r w:rsidR="00D33C09">
        <w:rPr>
          <w:rFonts w:asciiTheme="minorHAnsi" w:hAnsiTheme="minorHAnsi"/>
          <w:sz w:val="24"/>
          <w:lang w:eastAsia="cs-CZ"/>
        </w:rPr>
        <w:t>Svět potřebuje vidět, že nejsme konkurenti, ale spolupracovníci na Božím díle</w:t>
      </w:r>
      <w:r w:rsidR="00182FAE">
        <w:rPr>
          <w:rFonts w:asciiTheme="minorHAnsi" w:hAnsiTheme="minorHAnsi"/>
          <w:sz w:val="24"/>
          <w:lang w:eastAsia="cs-CZ"/>
        </w:rPr>
        <w:t>, v duchu křesťanské lásky a vzájemné úcty.</w:t>
      </w:r>
    </w:p>
    <w:p w:rsidR="002D4E99" w:rsidRDefault="00D33C09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i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Nakonec se vracím k </w:t>
      </w:r>
      <w:r w:rsidR="002D4E99">
        <w:rPr>
          <w:rFonts w:asciiTheme="minorHAnsi" w:hAnsiTheme="minorHAnsi"/>
          <w:sz w:val="24"/>
          <w:lang w:eastAsia="cs-CZ"/>
        </w:rPr>
        <w:t>verši J 3,16</w:t>
      </w:r>
      <w:r>
        <w:rPr>
          <w:rFonts w:asciiTheme="minorHAnsi" w:hAnsiTheme="minorHAnsi"/>
          <w:sz w:val="24"/>
          <w:lang w:eastAsia="cs-CZ"/>
        </w:rPr>
        <w:t xml:space="preserve"> zmíněnému na začátku</w:t>
      </w:r>
      <w:r w:rsidR="002D4E99">
        <w:rPr>
          <w:rFonts w:asciiTheme="minorHAnsi" w:hAnsiTheme="minorHAnsi"/>
          <w:sz w:val="24"/>
          <w:lang w:eastAsia="cs-CZ"/>
        </w:rPr>
        <w:t xml:space="preserve">. Budoucnost má jen taková církev, která žije z Boží lásky a chce se o ni podělit s těmi, kdo lásku postrádají. </w:t>
      </w:r>
      <w:r w:rsidR="00B1053E">
        <w:rPr>
          <w:rFonts w:asciiTheme="minorHAnsi" w:hAnsiTheme="minorHAnsi"/>
          <w:sz w:val="24"/>
          <w:lang w:eastAsia="cs-CZ"/>
        </w:rPr>
        <w:t>Nechm</w:t>
      </w:r>
      <w:r>
        <w:rPr>
          <w:rFonts w:asciiTheme="minorHAnsi" w:hAnsiTheme="minorHAnsi"/>
          <w:sz w:val="24"/>
          <w:lang w:eastAsia="cs-CZ"/>
        </w:rPr>
        <w:t xml:space="preserve">e se povzbudit </w:t>
      </w:r>
      <w:r w:rsidRPr="00B1053E">
        <w:rPr>
          <w:rFonts w:asciiTheme="minorHAnsi" w:hAnsiTheme="minorHAnsi"/>
          <w:sz w:val="24"/>
          <w:u w:val="single"/>
          <w:lang w:eastAsia="cs-CZ"/>
        </w:rPr>
        <w:t>slovy</w:t>
      </w:r>
      <w:r w:rsidR="002D4E99" w:rsidRPr="00B1053E">
        <w:rPr>
          <w:rFonts w:asciiTheme="minorHAnsi" w:hAnsiTheme="minorHAnsi"/>
          <w:sz w:val="24"/>
          <w:u w:val="single"/>
          <w:lang w:eastAsia="cs-CZ"/>
        </w:rPr>
        <w:t xml:space="preserve"> </w:t>
      </w:r>
      <w:r w:rsidR="00B1053E" w:rsidRPr="00B1053E">
        <w:rPr>
          <w:rFonts w:asciiTheme="minorHAnsi" w:hAnsiTheme="minorHAnsi"/>
          <w:sz w:val="24"/>
          <w:u w:val="single"/>
          <w:lang w:eastAsia="cs-CZ"/>
        </w:rPr>
        <w:t>s</w:t>
      </w:r>
      <w:r w:rsidR="002D4E99" w:rsidRPr="00B1053E">
        <w:rPr>
          <w:rFonts w:asciiTheme="minorHAnsi" w:hAnsiTheme="minorHAnsi"/>
          <w:sz w:val="24"/>
          <w:u w:val="single"/>
          <w:lang w:eastAsia="cs-CZ"/>
        </w:rPr>
        <w:t>v. Augustina:</w:t>
      </w:r>
      <w:r w:rsidR="002D4E99">
        <w:rPr>
          <w:rFonts w:asciiTheme="minorHAnsi" w:hAnsiTheme="minorHAnsi"/>
          <w:sz w:val="24"/>
          <w:lang w:eastAsia="cs-CZ"/>
        </w:rPr>
        <w:t xml:space="preserve"> </w:t>
      </w:r>
      <w:r w:rsidR="009A06C8">
        <w:rPr>
          <w:rFonts w:asciiTheme="minorHAnsi" w:hAnsiTheme="minorHAnsi"/>
          <w:sz w:val="24"/>
          <w:lang w:eastAsia="cs-CZ"/>
        </w:rPr>
        <w:t>„</w:t>
      </w:r>
      <w:r w:rsidR="002D4E99" w:rsidRPr="009A06C8">
        <w:rPr>
          <w:rFonts w:asciiTheme="minorHAnsi" w:hAnsiTheme="minorHAnsi"/>
          <w:i/>
          <w:sz w:val="24"/>
          <w:lang w:eastAsia="cs-CZ"/>
        </w:rPr>
        <w:t>Miluj a čiň, co chceš! Když mlčíš, mlč s láskou. Když mluvíš, mluv s láskou. Když káráš, kárej s láskou; když chráníš, chraň s</w:t>
      </w:r>
      <w:r w:rsidR="009A06C8" w:rsidRPr="009A06C8">
        <w:rPr>
          <w:rFonts w:asciiTheme="minorHAnsi" w:hAnsiTheme="minorHAnsi"/>
          <w:i/>
          <w:sz w:val="24"/>
          <w:lang w:eastAsia="cs-CZ"/>
        </w:rPr>
        <w:t> láskou.</w:t>
      </w:r>
      <w:r w:rsidR="004F67B1">
        <w:rPr>
          <w:rFonts w:asciiTheme="minorHAnsi" w:hAnsiTheme="minorHAnsi"/>
          <w:i/>
          <w:sz w:val="24"/>
          <w:lang w:eastAsia="cs-CZ"/>
        </w:rPr>
        <w:t xml:space="preserve"> Ne</w:t>
      </w:r>
      <w:r w:rsidR="009A06C8" w:rsidRPr="009A06C8">
        <w:rPr>
          <w:rFonts w:asciiTheme="minorHAnsi" w:hAnsiTheme="minorHAnsi"/>
          <w:i/>
          <w:sz w:val="24"/>
          <w:lang w:eastAsia="cs-CZ"/>
        </w:rPr>
        <w:t>s lásku ve svém srdci; z tohoto kořene nemůže vyrůst nic jiného, než</w:t>
      </w:r>
      <w:r w:rsidR="009A06C8">
        <w:rPr>
          <w:rFonts w:asciiTheme="minorHAnsi" w:hAnsiTheme="minorHAnsi"/>
          <w:i/>
          <w:sz w:val="24"/>
          <w:lang w:eastAsia="cs-CZ"/>
        </w:rPr>
        <w:t xml:space="preserve"> dobro</w:t>
      </w:r>
      <w:r w:rsidR="009A06C8" w:rsidRPr="009A06C8">
        <w:rPr>
          <w:rFonts w:asciiTheme="minorHAnsi" w:hAnsiTheme="minorHAnsi"/>
          <w:i/>
          <w:sz w:val="24"/>
          <w:lang w:eastAsia="cs-CZ"/>
        </w:rPr>
        <w:t>.“</w:t>
      </w:r>
    </w:p>
    <w:p w:rsidR="009A06C8" w:rsidRDefault="009A06C8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i/>
          <w:sz w:val="24"/>
          <w:lang w:eastAsia="cs-CZ"/>
        </w:rPr>
      </w:pPr>
    </w:p>
    <w:p w:rsidR="009A06C8" w:rsidRDefault="009A06C8" w:rsidP="009A06C8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ab/>
      </w:r>
      <w:r>
        <w:rPr>
          <w:rFonts w:asciiTheme="minorHAnsi" w:hAnsiTheme="minorHAnsi"/>
          <w:sz w:val="24"/>
          <w:lang w:eastAsia="cs-CZ"/>
        </w:rPr>
        <w:tab/>
        <w:t xml:space="preserve">Předneseno na Vsetíně </w:t>
      </w:r>
      <w:proofErr w:type="gramStart"/>
      <w:r>
        <w:rPr>
          <w:rFonts w:asciiTheme="minorHAnsi" w:hAnsiTheme="minorHAnsi"/>
          <w:sz w:val="24"/>
          <w:lang w:eastAsia="cs-CZ"/>
        </w:rPr>
        <w:t>20.10.2018</w:t>
      </w:r>
      <w:proofErr w:type="gramEnd"/>
    </w:p>
    <w:p w:rsidR="00B1053E" w:rsidRDefault="00B1053E" w:rsidP="009A06C8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ab/>
      </w:r>
      <w:r>
        <w:rPr>
          <w:rFonts w:asciiTheme="minorHAnsi" w:hAnsiTheme="minorHAnsi"/>
          <w:sz w:val="24"/>
          <w:lang w:eastAsia="cs-CZ"/>
        </w:rPr>
        <w:tab/>
        <w:t>Jan Hudec, farář ČCE v Hrabové</w:t>
      </w:r>
    </w:p>
    <w:p w:rsidR="009A06C8" w:rsidRDefault="009A06C8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i/>
          <w:sz w:val="24"/>
          <w:lang w:eastAsia="cs-CZ"/>
        </w:rPr>
      </w:pPr>
    </w:p>
    <w:p w:rsidR="009A06C8" w:rsidRDefault="009A06C8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i/>
          <w:sz w:val="24"/>
          <w:lang w:eastAsia="cs-CZ"/>
        </w:rPr>
      </w:pPr>
    </w:p>
    <w:p w:rsidR="009A06C8" w:rsidRDefault="009A06C8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i/>
          <w:sz w:val="24"/>
          <w:lang w:eastAsia="cs-CZ"/>
        </w:rPr>
      </w:pPr>
    </w:p>
    <w:p w:rsidR="009A06C8" w:rsidRDefault="009A06C8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i/>
          <w:sz w:val="24"/>
          <w:lang w:eastAsia="cs-CZ"/>
        </w:rPr>
      </w:pPr>
    </w:p>
    <w:p w:rsidR="009A06C8" w:rsidRDefault="009A06C8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i/>
          <w:sz w:val="24"/>
          <w:lang w:eastAsia="cs-CZ"/>
        </w:rPr>
      </w:pPr>
    </w:p>
    <w:p w:rsidR="009A06C8" w:rsidRDefault="009A06C8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i/>
          <w:sz w:val="24"/>
          <w:lang w:eastAsia="cs-CZ"/>
        </w:rPr>
      </w:pPr>
    </w:p>
    <w:p w:rsidR="009A06C8" w:rsidRDefault="009A06C8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i/>
          <w:sz w:val="24"/>
          <w:lang w:eastAsia="cs-CZ"/>
        </w:rPr>
      </w:pPr>
    </w:p>
    <w:p w:rsidR="009A06C8" w:rsidRDefault="009A06C8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i/>
          <w:sz w:val="24"/>
          <w:lang w:eastAsia="cs-CZ"/>
        </w:rPr>
      </w:pPr>
    </w:p>
    <w:p w:rsidR="009A06C8" w:rsidRPr="009A06C8" w:rsidRDefault="009A06C8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i/>
          <w:sz w:val="24"/>
          <w:lang w:eastAsia="cs-CZ"/>
        </w:rPr>
      </w:pPr>
    </w:p>
    <w:p w:rsidR="002D4E99" w:rsidRDefault="002D4E99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i/>
          <w:sz w:val="24"/>
          <w:lang w:eastAsia="cs-CZ"/>
        </w:rPr>
      </w:pPr>
    </w:p>
    <w:p w:rsidR="005B06C3" w:rsidRDefault="00D6166B" w:rsidP="00D6166B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ab/>
      </w:r>
    </w:p>
    <w:p w:rsidR="00FE5B6F" w:rsidRDefault="00FE5B6F" w:rsidP="00261C9C">
      <w:pPr>
        <w:widowControl/>
        <w:suppressAutoHyphens w:val="0"/>
        <w:autoSpaceDE/>
        <w:spacing w:line="360" w:lineRule="atLeast"/>
        <w:rPr>
          <w:rFonts w:asciiTheme="minorHAnsi" w:hAnsiTheme="minorHAnsi"/>
          <w:sz w:val="24"/>
          <w:lang w:eastAsia="cs-CZ"/>
        </w:rPr>
      </w:pPr>
    </w:p>
    <w:p w:rsidR="00261C9C" w:rsidRDefault="00261C9C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p w:rsidR="006A501A" w:rsidRDefault="006A501A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p w:rsidR="006A501A" w:rsidRDefault="006A501A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p w:rsidR="006A501A" w:rsidRDefault="006A501A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p w:rsidR="006A501A" w:rsidRDefault="006A501A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p w:rsidR="006A501A" w:rsidRDefault="006A501A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p w:rsidR="006A501A" w:rsidRDefault="006A501A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p w:rsidR="006A501A" w:rsidRDefault="006A501A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p w:rsidR="006A501A" w:rsidRDefault="006A501A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p w:rsidR="006A501A" w:rsidRDefault="00D33C09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  <w:r>
        <w:rPr>
          <w:color w:val="0074BC"/>
          <w:sz w:val="24"/>
          <w:u w:val="single"/>
          <w:lang w:eastAsia="cs-CZ"/>
        </w:rPr>
        <w:t>1</w:t>
      </w:r>
    </w:p>
    <w:p w:rsidR="006A501A" w:rsidRDefault="006A501A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p w:rsidR="006A501A" w:rsidRDefault="006A501A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p w:rsidR="006A501A" w:rsidRDefault="006A501A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p w:rsidR="006A501A" w:rsidRDefault="006A501A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p w:rsidR="006A501A" w:rsidRDefault="006A501A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p w:rsidR="006A501A" w:rsidRDefault="006A501A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p w:rsidR="006A501A" w:rsidRDefault="006A501A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p w:rsidR="006A501A" w:rsidRDefault="006A501A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p w:rsidR="006A501A" w:rsidRDefault="006A501A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p w:rsidR="006A501A" w:rsidRDefault="006A501A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p w:rsidR="00261C9C" w:rsidRDefault="00261C9C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p w:rsidR="006936C6" w:rsidRDefault="006936C6" w:rsidP="00261C9C">
      <w:pPr>
        <w:widowControl/>
        <w:suppressAutoHyphens w:val="0"/>
        <w:autoSpaceDE/>
        <w:spacing w:line="360" w:lineRule="atLeast"/>
        <w:rPr>
          <w:color w:val="0074BC"/>
          <w:sz w:val="24"/>
          <w:u w:val="single"/>
          <w:lang w:eastAsia="cs-CZ"/>
        </w:rPr>
      </w:pPr>
    </w:p>
    <w:sectPr w:rsidR="0069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9C"/>
    <w:rsid w:val="00057E2F"/>
    <w:rsid w:val="0007430F"/>
    <w:rsid w:val="00086BB6"/>
    <w:rsid w:val="000F1D13"/>
    <w:rsid w:val="00182FAE"/>
    <w:rsid w:val="001E7B88"/>
    <w:rsid w:val="00206DDA"/>
    <w:rsid w:val="002273B7"/>
    <w:rsid w:val="00261C9C"/>
    <w:rsid w:val="002904ED"/>
    <w:rsid w:val="002D4E99"/>
    <w:rsid w:val="002F106C"/>
    <w:rsid w:val="00312D4F"/>
    <w:rsid w:val="003962C0"/>
    <w:rsid w:val="004109DE"/>
    <w:rsid w:val="00411A16"/>
    <w:rsid w:val="0043795A"/>
    <w:rsid w:val="00487589"/>
    <w:rsid w:val="004F67B1"/>
    <w:rsid w:val="00526798"/>
    <w:rsid w:val="00534257"/>
    <w:rsid w:val="00560CA0"/>
    <w:rsid w:val="005B06C3"/>
    <w:rsid w:val="005D59EA"/>
    <w:rsid w:val="0067642C"/>
    <w:rsid w:val="006936C6"/>
    <w:rsid w:val="006A0B43"/>
    <w:rsid w:val="006A501A"/>
    <w:rsid w:val="006C7DC5"/>
    <w:rsid w:val="00704C01"/>
    <w:rsid w:val="0078246E"/>
    <w:rsid w:val="007D6E62"/>
    <w:rsid w:val="00806D47"/>
    <w:rsid w:val="00837478"/>
    <w:rsid w:val="00837BC9"/>
    <w:rsid w:val="008B5B88"/>
    <w:rsid w:val="008C0743"/>
    <w:rsid w:val="008D23E9"/>
    <w:rsid w:val="008D281D"/>
    <w:rsid w:val="00922D12"/>
    <w:rsid w:val="00964EE8"/>
    <w:rsid w:val="009A06C8"/>
    <w:rsid w:val="00A061D2"/>
    <w:rsid w:val="00A21029"/>
    <w:rsid w:val="00A27FD4"/>
    <w:rsid w:val="00A645B3"/>
    <w:rsid w:val="00AA5965"/>
    <w:rsid w:val="00AC4137"/>
    <w:rsid w:val="00B1053E"/>
    <w:rsid w:val="00B4763A"/>
    <w:rsid w:val="00B84ACD"/>
    <w:rsid w:val="00BC6982"/>
    <w:rsid w:val="00BC74CF"/>
    <w:rsid w:val="00BE0040"/>
    <w:rsid w:val="00C40E62"/>
    <w:rsid w:val="00D22EAA"/>
    <w:rsid w:val="00D33C09"/>
    <w:rsid w:val="00D46490"/>
    <w:rsid w:val="00D6166B"/>
    <w:rsid w:val="00D91649"/>
    <w:rsid w:val="00DD005E"/>
    <w:rsid w:val="00DD7687"/>
    <w:rsid w:val="00E27099"/>
    <w:rsid w:val="00E42315"/>
    <w:rsid w:val="00ED4FB8"/>
    <w:rsid w:val="00FE5B6F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C5"/>
    <w:pPr>
      <w:widowControl w:val="0"/>
      <w:suppressAutoHyphens/>
      <w:autoSpaceDE w:val="0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1C9C"/>
    <w:pPr>
      <w:widowControl/>
      <w:suppressAutoHyphens w:val="0"/>
      <w:autoSpaceDE/>
      <w:spacing w:before="100" w:beforeAutospacing="1" w:after="100" w:afterAutospacing="1"/>
    </w:pPr>
    <w:rPr>
      <w:sz w:val="24"/>
      <w:lang w:eastAsia="cs-CZ"/>
    </w:rPr>
  </w:style>
  <w:style w:type="character" w:styleId="Zvraznn">
    <w:name w:val="Emphasis"/>
    <w:basedOn w:val="Standardnpsmoodstavce"/>
    <w:uiPriority w:val="20"/>
    <w:qFormat/>
    <w:rsid w:val="00261C9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6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C5"/>
    <w:pPr>
      <w:widowControl w:val="0"/>
      <w:suppressAutoHyphens/>
      <w:autoSpaceDE w:val="0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1C9C"/>
    <w:pPr>
      <w:widowControl/>
      <w:suppressAutoHyphens w:val="0"/>
      <w:autoSpaceDE/>
      <w:spacing w:before="100" w:beforeAutospacing="1" w:after="100" w:afterAutospacing="1"/>
    </w:pPr>
    <w:rPr>
      <w:sz w:val="24"/>
      <w:lang w:eastAsia="cs-CZ"/>
    </w:rPr>
  </w:style>
  <w:style w:type="character" w:styleId="Zvraznn">
    <w:name w:val="Emphasis"/>
    <w:basedOn w:val="Standardnpsmoodstavce"/>
    <w:uiPriority w:val="20"/>
    <w:qFormat/>
    <w:rsid w:val="00261C9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6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0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1664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</dc:creator>
  <cp:lastModifiedBy>Hudec</cp:lastModifiedBy>
  <cp:revision>6</cp:revision>
  <cp:lastPrinted>2018-10-19T07:31:00Z</cp:lastPrinted>
  <dcterms:created xsi:type="dcterms:W3CDTF">2018-10-19T06:04:00Z</dcterms:created>
  <dcterms:modified xsi:type="dcterms:W3CDTF">2018-10-22T09:30:00Z</dcterms:modified>
</cp:coreProperties>
</file>